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15ED9" w:rsidRPr="00500DC7" w:rsidRDefault="00CC6417" w:rsidP="00015ED9">
      <w:pPr>
        <w:spacing w:after="0" w:line="240" w:lineRule="auto"/>
        <w:jc w:val="center"/>
        <w:rPr>
          <w:rFonts w:cs="Times New Roman"/>
          <w:b/>
          <w:szCs w:val="24"/>
        </w:rPr>
      </w:pPr>
      <w:r w:rsidRPr="00500DC7">
        <w:rPr>
          <w:rFonts w:cs="Times New Roman"/>
          <w:b/>
          <w:szCs w:val="24"/>
        </w:rPr>
        <w:t xml:space="preserve">LAPORAN KEGIATAN </w:t>
      </w:r>
      <w:r w:rsidR="00015ED9" w:rsidRPr="00500DC7">
        <w:rPr>
          <w:rFonts w:cs="Times New Roman"/>
          <w:b/>
          <w:szCs w:val="24"/>
        </w:rPr>
        <w:t>PENGABDIAN MASYARAKAT</w:t>
      </w:r>
    </w:p>
    <w:p w:rsidR="00617B9D" w:rsidRPr="00500DC7" w:rsidRDefault="00CC6417" w:rsidP="00015ED9">
      <w:pPr>
        <w:spacing w:after="0" w:line="240" w:lineRule="auto"/>
        <w:jc w:val="center"/>
        <w:rPr>
          <w:rFonts w:cs="Times New Roman"/>
          <w:b/>
          <w:szCs w:val="24"/>
        </w:rPr>
      </w:pPr>
      <w:r w:rsidRPr="00500DC7">
        <w:rPr>
          <w:rFonts w:cs="Times New Roman"/>
          <w:b/>
          <w:szCs w:val="24"/>
        </w:rPr>
        <w:t>PROMOSI KESEHATAN</w:t>
      </w:r>
    </w:p>
    <w:p w:rsidR="00617B9D" w:rsidRPr="00500DC7" w:rsidRDefault="00C51579" w:rsidP="00015ED9">
      <w:pPr>
        <w:spacing w:after="0" w:line="240" w:lineRule="auto"/>
        <w:jc w:val="center"/>
        <w:rPr>
          <w:rFonts w:cs="Times New Roman"/>
          <w:b/>
          <w:szCs w:val="24"/>
        </w:rPr>
      </w:pPr>
      <w:r w:rsidRPr="00500DC7">
        <w:rPr>
          <w:rFonts w:cs="Times New Roman"/>
          <w:b/>
          <w:szCs w:val="24"/>
        </w:rPr>
        <w:t>“PENCEGAHAN ASAM URAT DI LINGKUNGAN MASYARAKAT</w:t>
      </w:r>
      <w:r w:rsidR="00BE0D45" w:rsidRPr="00500DC7">
        <w:rPr>
          <w:rFonts w:cs="Times New Roman"/>
          <w:b/>
          <w:szCs w:val="24"/>
        </w:rPr>
        <w:t xml:space="preserve">” </w:t>
      </w:r>
    </w:p>
    <w:p w:rsidR="00CC6417" w:rsidRPr="00500DC7" w:rsidRDefault="00C51579" w:rsidP="00015ED9">
      <w:pPr>
        <w:spacing w:after="0" w:line="240" w:lineRule="auto"/>
        <w:jc w:val="center"/>
        <w:rPr>
          <w:rFonts w:cs="Times New Roman"/>
          <w:b/>
          <w:szCs w:val="24"/>
        </w:rPr>
      </w:pPr>
      <w:r w:rsidRPr="00500DC7">
        <w:rPr>
          <w:rFonts w:cs="Times New Roman"/>
          <w:b/>
          <w:szCs w:val="24"/>
        </w:rPr>
        <w:t>DI DESA KARANGTENGAH KEMANGKON</w:t>
      </w:r>
      <w:r w:rsidR="00617B9D" w:rsidRPr="00500DC7">
        <w:rPr>
          <w:rFonts w:cs="Times New Roman"/>
          <w:b/>
          <w:szCs w:val="24"/>
        </w:rPr>
        <w:t xml:space="preserve"> PURBALINGGA</w:t>
      </w:r>
    </w:p>
    <w:p w:rsidR="00617B9D" w:rsidRPr="00500DC7" w:rsidRDefault="00617B9D" w:rsidP="00617B9D">
      <w:pPr>
        <w:spacing w:line="360" w:lineRule="auto"/>
        <w:jc w:val="center"/>
        <w:rPr>
          <w:rFonts w:cs="Times New Roman"/>
          <w:b/>
          <w:szCs w:val="24"/>
        </w:rPr>
      </w:pPr>
    </w:p>
    <w:p w:rsidR="00617B9D" w:rsidRPr="00500DC7" w:rsidRDefault="00CC6417" w:rsidP="00C51579">
      <w:pPr>
        <w:spacing w:line="360" w:lineRule="auto"/>
        <w:jc w:val="center"/>
        <w:rPr>
          <w:rFonts w:cs="Times New Roman"/>
          <w:szCs w:val="24"/>
        </w:rPr>
      </w:pPr>
      <w:r w:rsidRPr="00500DC7">
        <w:rPr>
          <w:rFonts w:cs="Times New Roman"/>
          <w:noProof/>
          <w:szCs w:val="24"/>
          <w:lang w:val="en-ID" w:eastAsia="en-ID"/>
        </w:rPr>
        <w:drawing>
          <wp:inline distT="0" distB="0" distL="0" distR="0">
            <wp:extent cx="1540505" cy="1524000"/>
            <wp:effectExtent l="0" t="0" r="3175" b="0"/>
            <wp:docPr id="1" name="Picture 1" descr="C:\Users\user\Pictures\IMG-20191119-WA0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IMG-20191119-WA003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72907" cy="1556055"/>
                    </a:xfrm>
                    <a:prstGeom prst="rect">
                      <a:avLst/>
                    </a:prstGeom>
                    <a:noFill/>
                    <a:ln>
                      <a:noFill/>
                    </a:ln>
                  </pic:spPr>
                </pic:pic>
              </a:graphicData>
            </a:graphic>
          </wp:inline>
        </w:drawing>
      </w:r>
    </w:p>
    <w:p w:rsidR="00D02CC8" w:rsidRPr="00500DC7" w:rsidRDefault="00CC6417" w:rsidP="00D02CC8">
      <w:pPr>
        <w:spacing w:line="360" w:lineRule="auto"/>
        <w:jc w:val="center"/>
        <w:rPr>
          <w:rFonts w:cs="Times New Roman"/>
          <w:b/>
          <w:szCs w:val="24"/>
        </w:rPr>
      </w:pPr>
      <w:r w:rsidRPr="00500DC7">
        <w:rPr>
          <w:rFonts w:cs="Times New Roman"/>
          <w:b/>
          <w:szCs w:val="24"/>
        </w:rPr>
        <w:t>DISUSUN OLEH :</w:t>
      </w:r>
    </w:p>
    <w:p w:rsidR="00B710FC" w:rsidRPr="00B710FC" w:rsidRDefault="00B710FC" w:rsidP="00C51579">
      <w:pPr>
        <w:jc w:val="center"/>
        <w:rPr>
          <w:rFonts w:cs="Times New Roman"/>
          <w:szCs w:val="24"/>
          <w:lang w:val="en-US"/>
        </w:rPr>
      </w:pPr>
      <w:r>
        <w:rPr>
          <w:rFonts w:cs="Times New Roman"/>
          <w:szCs w:val="24"/>
          <w:lang w:val="en-US"/>
        </w:rPr>
        <w:t>Ketua Pengabdian</w:t>
      </w:r>
      <w:r>
        <w:rPr>
          <w:rFonts w:cs="Times New Roman"/>
          <w:szCs w:val="24"/>
          <w:lang w:val="en-US"/>
        </w:rPr>
        <w:tab/>
        <w:t>: Ns. Fida Dyah Puspasari, M.Kep</w:t>
      </w:r>
    </w:p>
    <w:p w:rsidR="00C51579" w:rsidRPr="00B710FC" w:rsidRDefault="00C51579" w:rsidP="00C51579">
      <w:pPr>
        <w:jc w:val="center"/>
        <w:rPr>
          <w:rFonts w:cs="Times New Roman"/>
          <w:szCs w:val="24"/>
          <w:lang w:val="en-US"/>
        </w:rPr>
      </w:pPr>
      <w:r w:rsidRPr="00500DC7">
        <w:rPr>
          <w:rFonts w:cs="Times New Roman"/>
          <w:szCs w:val="24"/>
        </w:rPr>
        <w:t xml:space="preserve">Anggota </w:t>
      </w:r>
      <w:r w:rsidR="00B710FC">
        <w:rPr>
          <w:rFonts w:cs="Times New Roman"/>
          <w:szCs w:val="24"/>
          <w:lang w:val="en-US"/>
        </w:rPr>
        <w:t>:</w:t>
      </w:r>
    </w:p>
    <w:p w:rsidR="00C51579" w:rsidRPr="00500DC7" w:rsidRDefault="00C51579" w:rsidP="002966BA">
      <w:pPr>
        <w:pStyle w:val="ListParagraph"/>
        <w:numPr>
          <w:ilvl w:val="0"/>
          <w:numId w:val="18"/>
        </w:numPr>
        <w:ind w:left="1560"/>
        <w:rPr>
          <w:rFonts w:cs="Times New Roman"/>
          <w:szCs w:val="24"/>
        </w:rPr>
      </w:pPr>
      <w:r w:rsidRPr="00500DC7">
        <w:rPr>
          <w:rFonts w:cs="Times New Roman"/>
          <w:szCs w:val="24"/>
        </w:rPr>
        <w:t xml:space="preserve">Anggita Kharisma Purtiawan </w:t>
      </w:r>
      <w:r w:rsidR="00B57B72" w:rsidRPr="00500DC7">
        <w:rPr>
          <w:rFonts w:cs="Times New Roman"/>
          <w:szCs w:val="24"/>
        </w:rPr>
        <w:tab/>
      </w:r>
      <w:r w:rsidRPr="00500DC7">
        <w:rPr>
          <w:rFonts w:cs="Times New Roman"/>
          <w:szCs w:val="24"/>
        </w:rPr>
        <w:t>(14401.20.009)</w:t>
      </w:r>
    </w:p>
    <w:p w:rsidR="00C51579" w:rsidRPr="00500DC7" w:rsidRDefault="00C51579" w:rsidP="002966BA">
      <w:pPr>
        <w:pStyle w:val="ListParagraph"/>
        <w:numPr>
          <w:ilvl w:val="0"/>
          <w:numId w:val="18"/>
        </w:numPr>
        <w:spacing w:before="240"/>
        <w:ind w:left="1560"/>
        <w:rPr>
          <w:rFonts w:cs="Times New Roman"/>
          <w:szCs w:val="24"/>
        </w:rPr>
      </w:pPr>
      <w:r w:rsidRPr="00500DC7">
        <w:rPr>
          <w:rFonts w:cs="Times New Roman"/>
          <w:szCs w:val="24"/>
        </w:rPr>
        <w:t xml:space="preserve">Ayu Safitri </w:t>
      </w:r>
      <w:r w:rsidRPr="00500DC7">
        <w:rPr>
          <w:rFonts w:cs="Times New Roman"/>
          <w:szCs w:val="24"/>
        </w:rPr>
        <w:tab/>
      </w:r>
      <w:r w:rsidRPr="00500DC7">
        <w:rPr>
          <w:rFonts w:cs="Times New Roman"/>
          <w:szCs w:val="24"/>
        </w:rPr>
        <w:tab/>
      </w:r>
      <w:r w:rsidRPr="00500DC7">
        <w:rPr>
          <w:rFonts w:cs="Times New Roman"/>
          <w:szCs w:val="24"/>
        </w:rPr>
        <w:tab/>
      </w:r>
      <w:r w:rsidRPr="00500DC7">
        <w:rPr>
          <w:rFonts w:cs="Times New Roman"/>
          <w:szCs w:val="24"/>
        </w:rPr>
        <w:tab/>
        <w:t>(14401.20.013)</w:t>
      </w:r>
    </w:p>
    <w:p w:rsidR="00C51579" w:rsidRPr="00500DC7" w:rsidRDefault="00C51579" w:rsidP="002966BA">
      <w:pPr>
        <w:pStyle w:val="ListParagraph"/>
        <w:numPr>
          <w:ilvl w:val="0"/>
          <w:numId w:val="18"/>
        </w:numPr>
        <w:ind w:left="1560"/>
        <w:rPr>
          <w:rFonts w:cs="Times New Roman"/>
          <w:szCs w:val="24"/>
        </w:rPr>
      </w:pPr>
      <w:r w:rsidRPr="00500DC7">
        <w:rPr>
          <w:rFonts w:cs="Times New Roman"/>
          <w:szCs w:val="24"/>
        </w:rPr>
        <w:t xml:space="preserve">Dwi Oka Ibnu Rofiq </w:t>
      </w:r>
      <w:r w:rsidRPr="00500DC7">
        <w:rPr>
          <w:rFonts w:cs="Times New Roman"/>
          <w:szCs w:val="24"/>
        </w:rPr>
        <w:tab/>
      </w:r>
      <w:r w:rsidRPr="00500DC7">
        <w:rPr>
          <w:rFonts w:cs="Times New Roman"/>
          <w:szCs w:val="24"/>
        </w:rPr>
        <w:tab/>
      </w:r>
      <w:r w:rsidRPr="00500DC7">
        <w:rPr>
          <w:rFonts w:cs="Times New Roman"/>
          <w:szCs w:val="24"/>
        </w:rPr>
        <w:tab/>
        <w:t>(14401.20.018)</w:t>
      </w:r>
    </w:p>
    <w:p w:rsidR="00C51579" w:rsidRPr="00500DC7" w:rsidRDefault="00C51579" w:rsidP="002966BA">
      <w:pPr>
        <w:pStyle w:val="ListParagraph"/>
        <w:numPr>
          <w:ilvl w:val="0"/>
          <w:numId w:val="18"/>
        </w:numPr>
        <w:ind w:left="1560"/>
        <w:rPr>
          <w:rFonts w:cs="Times New Roman"/>
          <w:szCs w:val="24"/>
        </w:rPr>
      </w:pPr>
      <w:r w:rsidRPr="00500DC7">
        <w:rPr>
          <w:rFonts w:cs="Times New Roman"/>
          <w:szCs w:val="24"/>
        </w:rPr>
        <w:t xml:space="preserve">Fina Triyaningsih </w:t>
      </w:r>
      <w:r w:rsidRPr="00500DC7">
        <w:rPr>
          <w:rFonts w:cs="Times New Roman"/>
          <w:szCs w:val="24"/>
        </w:rPr>
        <w:tab/>
      </w:r>
      <w:r w:rsidRPr="00500DC7">
        <w:rPr>
          <w:rFonts w:cs="Times New Roman"/>
          <w:szCs w:val="24"/>
        </w:rPr>
        <w:tab/>
      </w:r>
      <w:r w:rsidRPr="00500DC7">
        <w:rPr>
          <w:rFonts w:cs="Times New Roman"/>
          <w:szCs w:val="24"/>
        </w:rPr>
        <w:tab/>
        <w:t>(14401.20.023)</w:t>
      </w:r>
    </w:p>
    <w:p w:rsidR="00C51579" w:rsidRPr="00500DC7" w:rsidRDefault="00B57B72" w:rsidP="002966BA">
      <w:pPr>
        <w:pStyle w:val="ListParagraph"/>
        <w:numPr>
          <w:ilvl w:val="0"/>
          <w:numId w:val="18"/>
        </w:numPr>
        <w:ind w:left="1560"/>
        <w:rPr>
          <w:rFonts w:cs="Times New Roman"/>
          <w:szCs w:val="24"/>
        </w:rPr>
      </w:pPr>
      <w:r w:rsidRPr="00500DC7">
        <w:rPr>
          <w:rFonts w:cs="Times New Roman"/>
          <w:szCs w:val="24"/>
        </w:rPr>
        <w:t xml:space="preserve">Fitriyah Abila </w:t>
      </w:r>
      <w:r w:rsidRPr="00500DC7">
        <w:rPr>
          <w:rFonts w:cs="Times New Roman"/>
          <w:szCs w:val="24"/>
        </w:rPr>
        <w:tab/>
      </w:r>
      <w:r w:rsidRPr="00500DC7">
        <w:rPr>
          <w:rFonts w:cs="Times New Roman"/>
          <w:szCs w:val="24"/>
        </w:rPr>
        <w:tab/>
      </w:r>
      <w:r w:rsidR="00C51579" w:rsidRPr="00500DC7">
        <w:rPr>
          <w:rFonts w:cs="Times New Roman"/>
          <w:szCs w:val="24"/>
        </w:rPr>
        <w:tab/>
        <w:t>(14401.20.025)</w:t>
      </w:r>
    </w:p>
    <w:p w:rsidR="00C51579" w:rsidRPr="00500DC7" w:rsidRDefault="001E4BB5" w:rsidP="002966BA">
      <w:pPr>
        <w:pStyle w:val="ListParagraph"/>
        <w:numPr>
          <w:ilvl w:val="0"/>
          <w:numId w:val="18"/>
        </w:numPr>
        <w:ind w:left="1560"/>
        <w:rPr>
          <w:rFonts w:cs="Times New Roman"/>
          <w:szCs w:val="24"/>
        </w:rPr>
      </w:pPr>
      <w:r>
        <w:rPr>
          <w:rFonts w:cs="Times New Roman"/>
          <w:szCs w:val="24"/>
        </w:rPr>
        <w:t>Mar’atun S</w:t>
      </w:r>
      <w:r w:rsidR="00C51579" w:rsidRPr="00500DC7">
        <w:rPr>
          <w:rFonts w:cs="Times New Roman"/>
          <w:szCs w:val="24"/>
        </w:rPr>
        <w:t xml:space="preserve">olihah </w:t>
      </w:r>
      <w:r w:rsidR="00C51579" w:rsidRPr="00500DC7">
        <w:rPr>
          <w:rFonts w:cs="Times New Roman"/>
          <w:szCs w:val="24"/>
        </w:rPr>
        <w:tab/>
      </w:r>
      <w:r w:rsidR="00C51579" w:rsidRPr="00500DC7">
        <w:rPr>
          <w:rFonts w:cs="Times New Roman"/>
          <w:szCs w:val="24"/>
        </w:rPr>
        <w:tab/>
      </w:r>
      <w:r w:rsidR="00C51579" w:rsidRPr="00500DC7">
        <w:rPr>
          <w:rFonts w:cs="Times New Roman"/>
          <w:szCs w:val="24"/>
        </w:rPr>
        <w:tab/>
        <w:t>(14401.20.034)</w:t>
      </w:r>
    </w:p>
    <w:p w:rsidR="00C51579" w:rsidRPr="00500DC7" w:rsidRDefault="00C51579" w:rsidP="002966BA">
      <w:pPr>
        <w:pStyle w:val="ListParagraph"/>
        <w:numPr>
          <w:ilvl w:val="0"/>
          <w:numId w:val="18"/>
        </w:numPr>
        <w:ind w:left="1560"/>
        <w:rPr>
          <w:rFonts w:cs="Times New Roman"/>
          <w:szCs w:val="24"/>
        </w:rPr>
      </w:pPr>
      <w:r w:rsidRPr="00500DC7">
        <w:rPr>
          <w:rFonts w:cs="Times New Roman"/>
          <w:szCs w:val="24"/>
        </w:rPr>
        <w:t xml:space="preserve">Novi Setiawan </w:t>
      </w:r>
      <w:r w:rsidRPr="00500DC7">
        <w:rPr>
          <w:rFonts w:cs="Times New Roman"/>
          <w:szCs w:val="24"/>
        </w:rPr>
        <w:tab/>
      </w:r>
      <w:r w:rsidRPr="00500DC7">
        <w:rPr>
          <w:rFonts w:cs="Times New Roman"/>
          <w:szCs w:val="24"/>
        </w:rPr>
        <w:tab/>
      </w:r>
      <w:r w:rsidRPr="00500DC7">
        <w:rPr>
          <w:rFonts w:cs="Times New Roman"/>
          <w:szCs w:val="24"/>
        </w:rPr>
        <w:tab/>
        <w:t>(14401.20.038)</w:t>
      </w:r>
    </w:p>
    <w:p w:rsidR="00C51579" w:rsidRPr="00500DC7" w:rsidRDefault="00C51579" w:rsidP="002966BA">
      <w:pPr>
        <w:pStyle w:val="ListParagraph"/>
        <w:numPr>
          <w:ilvl w:val="0"/>
          <w:numId w:val="18"/>
        </w:numPr>
        <w:ind w:left="1560"/>
        <w:rPr>
          <w:rFonts w:cs="Times New Roman"/>
          <w:szCs w:val="24"/>
        </w:rPr>
      </w:pPr>
      <w:r w:rsidRPr="00500DC7">
        <w:rPr>
          <w:rFonts w:cs="Times New Roman"/>
          <w:szCs w:val="24"/>
        </w:rPr>
        <w:t xml:space="preserve">Nur Affendi </w:t>
      </w:r>
      <w:r w:rsidRPr="00500DC7">
        <w:rPr>
          <w:rFonts w:cs="Times New Roman"/>
          <w:szCs w:val="24"/>
        </w:rPr>
        <w:tab/>
      </w:r>
      <w:r w:rsidRPr="00500DC7">
        <w:rPr>
          <w:rFonts w:cs="Times New Roman"/>
          <w:szCs w:val="24"/>
        </w:rPr>
        <w:tab/>
      </w:r>
      <w:r w:rsidRPr="00500DC7">
        <w:rPr>
          <w:rFonts w:cs="Times New Roman"/>
          <w:szCs w:val="24"/>
        </w:rPr>
        <w:tab/>
      </w:r>
      <w:r w:rsidRPr="00500DC7">
        <w:rPr>
          <w:rFonts w:cs="Times New Roman"/>
          <w:szCs w:val="24"/>
        </w:rPr>
        <w:tab/>
        <w:t>(14401.20.039)</w:t>
      </w:r>
    </w:p>
    <w:p w:rsidR="00C51579" w:rsidRPr="00500DC7" w:rsidRDefault="00C51579" w:rsidP="002966BA">
      <w:pPr>
        <w:pStyle w:val="ListParagraph"/>
        <w:numPr>
          <w:ilvl w:val="0"/>
          <w:numId w:val="18"/>
        </w:numPr>
        <w:ind w:left="1560"/>
        <w:rPr>
          <w:rFonts w:cs="Times New Roman"/>
          <w:szCs w:val="24"/>
        </w:rPr>
      </w:pPr>
      <w:r w:rsidRPr="00500DC7">
        <w:rPr>
          <w:rFonts w:cs="Times New Roman"/>
          <w:szCs w:val="24"/>
        </w:rPr>
        <w:t xml:space="preserve">Sagita Indah Nurchella </w:t>
      </w:r>
      <w:r w:rsidRPr="00500DC7">
        <w:rPr>
          <w:rFonts w:cs="Times New Roman"/>
          <w:szCs w:val="24"/>
        </w:rPr>
        <w:tab/>
      </w:r>
      <w:r w:rsidRPr="00500DC7">
        <w:rPr>
          <w:rFonts w:cs="Times New Roman"/>
          <w:szCs w:val="24"/>
        </w:rPr>
        <w:tab/>
        <w:t>(14401.20.047)</w:t>
      </w:r>
    </w:p>
    <w:p w:rsidR="00C51579" w:rsidRPr="00500DC7" w:rsidRDefault="00C51579" w:rsidP="002966BA">
      <w:pPr>
        <w:pStyle w:val="ListParagraph"/>
        <w:numPr>
          <w:ilvl w:val="0"/>
          <w:numId w:val="18"/>
        </w:numPr>
        <w:ind w:left="1560"/>
        <w:rPr>
          <w:rFonts w:cs="Times New Roman"/>
          <w:szCs w:val="24"/>
        </w:rPr>
      </w:pPr>
      <w:r w:rsidRPr="00500DC7">
        <w:rPr>
          <w:rFonts w:cs="Times New Roman"/>
          <w:szCs w:val="24"/>
        </w:rPr>
        <w:t>Tyas Nur Anisa</w:t>
      </w:r>
      <w:r w:rsidRPr="00500DC7">
        <w:rPr>
          <w:rFonts w:cs="Times New Roman"/>
          <w:szCs w:val="24"/>
        </w:rPr>
        <w:tab/>
        <w:t xml:space="preserve"> </w:t>
      </w:r>
      <w:r w:rsidRPr="00500DC7">
        <w:rPr>
          <w:rFonts w:cs="Times New Roman"/>
          <w:szCs w:val="24"/>
        </w:rPr>
        <w:tab/>
      </w:r>
      <w:r w:rsidRPr="00500DC7">
        <w:rPr>
          <w:rFonts w:cs="Times New Roman"/>
          <w:szCs w:val="24"/>
        </w:rPr>
        <w:tab/>
        <w:t>(14401.20.052)</w:t>
      </w:r>
    </w:p>
    <w:p w:rsidR="00015ED9" w:rsidRPr="00500DC7" w:rsidRDefault="00B57B72" w:rsidP="002966BA">
      <w:pPr>
        <w:pStyle w:val="ListParagraph"/>
        <w:numPr>
          <w:ilvl w:val="0"/>
          <w:numId w:val="18"/>
        </w:numPr>
        <w:ind w:left="1560"/>
        <w:rPr>
          <w:rFonts w:cs="Times New Roman"/>
          <w:szCs w:val="24"/>
        </w:rPr>
      </w:pPr>
      <w:r w:rsidRPr="00500DC7">
        <w:rPr>
          <w:rFonts w:cs="Times New Roman"/>
          <w:szCs w:val="24"/>
        </w:rPr>
        <w:t>Wahyu S Adi Ningsih</w:t>
      </w:r>
      <w:r w:rsidRPr="00500DC7">
        <w:rPr>
          <w:rFonts w:cs="Times New Roman"/>
          <w:szCs w:val="24"/>
        </w:rPr>
        <w:tab/>
      </w:r>
      <w:r w:rsidRPr="00500DC7">
        <w:rPr>
          <w:rFonts w:cs="Times New Roman"/>
          <w:szCs w:val="24"/>
        </w:rPr>
        <w:tab/>
      </w:r>
      <w:r w:rsidR="00C51579" w:rsidRPr="00500DC7">
        <w:rPr>
          <w:rFonts w:cs="Times New Roman"/>
          <w:szCs w:val="24"/>
        </w:rPr>
        <w:t>(14401.20.053)</w:t>
      </w:r>
    </w:p>
    <w:p w:rsidR="00C51579" w:rsidRPr="00500DC7" w:rsidRDefault="00C51579" w:rsidP="00C51579">
      <w:pPr>
        <w:rPr>
          <w:rFonts w:cs="Times New Roman"/>
          <w:szCs w:val="24"/>
        </w:rPr>
      </w:pPr>
    </w:p>
    <w:p w:rsidR="00C51579" w:rsidRPr="00500DC7" w:rsidRDefault="00C51579" w:rsidP="00C51579">
      <w:pPr>
        <w:jc w:val="center"/>
        <w:rPr>
          <w:rFonts w:cs="Times New Roman"/>
          <w:b/>
          <w:szCs w:val="24"/>
        </w:rPr>
      </w:pPr>
      <w:r w:rsidRPr="00500DC7">
        <w:rPr>
          <w:rFonts w:cs="Times New Roman"/>
          <w:b/>
          <w:szCs w:val="24"/>
        </w:rPr>
        <w:t>PROGRAM DIPLOMA III KEPERAWATAN</w:t>
      </w:r>
    </w:p>
    <w:p w:rsidR="00C51579" w:rsidRPr="00500DC7" w:rsidRDefault="00C51579" w:rsidP="00C51579">
      <w:pPr>
        <w:jc w:val="center"/>
        <w:rPr>
          <w:rFonts w:cs="Times New Roman"/>
          <w:b/>
          <w:szCs w:val="24"/>
        </w:rPr>
      </w:pPr>
      <w:r w:rsidRPr="00500DC7">
        <w:rPr>
          <w:rFonts w:cs="Times New Roman"/>
          <w:b/>
          <w:szCs w:val="24"/>
        </w:rPr>
        <w:t>POLITEKNIK YAKPERMAS BANYUMAS</w:t>
      </w:r>
    </w:p>
    <w:p w:rsidR="00015ED9" w:rsidRPr="00484DC0" w:rsidRDefault="00C51579" w:rsidP="00C51579">
      <w:pPr>
        <w:jc w:val="center"/>
        <w:rPr>
          <w:rFonts w:cs="Times New Roman"/>
          <w:b/>
          <w:szCs w:val="24"/>
          <w:lang w:val="en-US"/>
        </w:rPr>
      </w:pPr>
      <w:r w:rsidRPr="00500DC7">
        <w:rPr>
          <w:rFonts w:cs="Times New Roman"/>
          <w:b/>
          <w:szCs w:val="24"/>
        </w:rPr>
        <w:t>TAHUN PEMBELAJARAN 2</w:t>
      </w:r>
      <w:r w:rsidR="00484DC0">
        <w:rPr>
          <w:rFonts w:cs="Times New Roman"/>
          <w:b/>
          <w:szCs w:val="24"/>
        </w:rPr>
        <w:t>02</w:t>
      </w:r>
      <w:r w:rsidR="00484DC0">
        <w:rPr>
          <w:rFonts w:cs="Times New Roman"/>
          <w:b/>
          <w:szCs w:val="24"/>
          <w:lang w:val="en-US"/>
        </w:rPr>
        <w:t>0</w:t>
      </w:r>
      <w:r w:rsidR="00484DC0">
        <w:rPr>
          <w:rFonts w:cs="Times New Roman"/>
          <w:b/>
          <w:szCs w:val="24"/>
        </w:rPr>
        <w:t>/202</w:t>
      </w:r>
      <w:r w:rsidR="00484DC0">
        <w:rPr>
          <w:rFonts w:cs="Times New Roman"/>
          <w:b/>
          <w:szCs w:val="24"/>
          <w:lang w:val="en-US"/>
        </w:rPr>
        <w:t>1</w:t>
      </w:r>
    </w:p>
    <w:p w:rsidR="002456A1" w:rsidRDefault="002456A1" w:rsidP="00C51579">
      <w:pPr>
        <w:jc w:val="center"/>
        <w:rPr>
          <w:rFonts w:cs="Times New Roman"/>
          <w:b/>
          <w:szCs w:val="24"/>
        </w:rPr>
      </w:pPr>
    </w:p>
    <w:p w:rsidR="002456A1" w:rsidRDefault="002456A1" w:rsidP="00C51579">
      <w:pPr>
        <w:jc w:val="center"/>
        <w:rPr>
          <w:rFonts w:cs="Times New Roman"/>
          <w:b/>
          <w:szCs w:val="24"/>
        </w:rPr>
      </w:pPr>
    </w:p>
    <w:p w:rsidR="002456A1" w:rsidRDefault="002456A1" w:rsidP="00C51579">
      <w:pPr>
        <w:jc w:val="center"/>
        <w:rPr>
          <w:rFonts w:cs="Times New Roman"/>
          <w:b/>
          <w:szCs w:val="24"/>
        </w:rPr>
      </w:pPr>
    </w:p>
    <w:p w:rsidR="00A00F7E" w:rsidRPr="00500DC7" w:rsidRDefault="00A00F7E" w:rsidP="00FF037D">
      <w:pPr>
        <w:rPr>
          <w:rFonts w:cs="Times New Roman"/>
          <w:b/>
          <w:szCs w:val="24"/>
        </w:rPr>
      </w:pPr>
    </w:p>
    <w:p w:rsidR="002456A1" w:rsidRPr="002456A1" w:rsidRDefault="002456A1" w:rsidP="002456A1">
      <w:pPr>
        <w:pStyle w:val="Heading2"/>
        <w:spacing w:before="104"/>
        <w:ind w:left="735" w:right="332"/>
        <w:jc w:val="center"/>
        <w:rPr>
          <w:color w:val="auto"/>
        </w:rPr>
      </w:pPr>
      <w:r w:rsidRPr="002456A1">
        <w:rPr>
          <w:color w:val="auto"/>
        </w:rPr>
        <w:lastRenderedPageBreak/>
        <w:t>HALAMAN</w:t>
      </w:r>
      <w:r w:rsidRPr="002456A1">
        <w:rPr>
          <w:color w:val="auto"/>
          <w:spacing w:val="-8"/>
        </w:rPr>
        <w:t xml:space="preserve"> </w:t>
      </w:r>
      <w:r w:rsidRPr="002456A1">
        <w:rPr>
          <w:color w:val="auto"/>
        </w:rPr>
        <w:t>PENGESAHAN</w:t>
      </w:r>
    </w:p>
    <w:p w:rsidR="002456A1" w:rsidRDefault="002456A1" w:rsidP="002456A1">
      <w:pPr>
        <w:pStyle w:val="BodyText"/>
        <w:rPr>
          <w:b/>
          <w:sz w:val="26"/>
        </w:rPr>
      </w:pPr>
    </w:p>
    <w:p w:rsidR="002456A1" w:rsidRPr="00840BF6" w:rsidRDefault="002456A1" w:rsidP="002456A1">
      <w:pPr>
        <w:spacing w:after="200" w:line="360" w:lineRule="auto"/>
        <w:rPr>
          <w:rFonts w:eastAsia="Calibri"/>
          <w:szCs w:val="24"/>
        </w:rPr>
      </w:pPr>
    </w:p>
    <w:p w:rsidR="002456A1" w:rsidRPr="00840BF6" w:rsidRDefault="002456A1" w:rsidP="002456A1">
      <w:pPr>
        <w:numPr>
          <w:ilvl w:val="0"/>
          <w:numId w:val="50"/>
        </w:numPr>
        <w:spacing w:after="200" w:line="360" w:lineRule="auto"/>
        <w:contextualSpacing/>
        <w:rPr>
          <w:rFonts w:eastAsia="Calibri"/>
          <w:szCs w:val="24"/>
        </w:rPr>
      </w:pPr>
      <w:r w:rsidRPr="00840BF6">
        <w:rPr>
          <w:rFonts w:eastAsia="Calibri"/>
          <w:szCs w:val="24"/>
        </w:rPr>
        <w:t xml:space="preserve">Identitas Kegiatan </w:t>
      </w:r>
    </w:p>
    <w:p w:rsidR="002456A1" w:rsidRPr="00840BF6" w:rsidRDefault="002456A1" w:rsidP="002456A1">
      <w:pPr>
        <w:numPr>
          <w:ilvl w:val="0"/>
          <w:numId w:val="54"/>
        </w:numPr>
        <w:spacing w:after="200" w:line="360" w:lineRule="auto"/>
        <w:contextualSpacing/>
        <w:rPr>
          <w:rFonts w:eastAsia="Calibri"/>
          <w:szCs w:val="24"/>
        </w:rPr>
      </w:pPr>
      <w:r w:rsidRPr="00840BF6">
        <w:rPr>
          <w:rFonts w:eastAsia="Calibri"/>
          <w:szCs w:val="24"/>
        </w:rPr>
        <w:t xml:space="preserve">Judul Pengabdian Masyarakat : </w:t>
      </w:r>
    </w:p>
    <w:p w:rsidR="002456A1" w:rsidRPr="00840BF6" w:rsidRDefault="002456A1" w:rsidP="002456A1">
      <w:pPr>
        <w:spacing w:after="200" w:line="360" w:lineRule="auto"/>
        <w:ind w:left="1440"/>
        <w:contextualSpacing/>
        <w:rPr>
          <w:rFonts w:eastAsia="Calibri"/>
          <w:szCs w:val="24"/>
        </w:rPr>
      </w:pPr>
      <w:r w:rsidRPr="00840BF6">
        <w:rPr>
          <w:rFonts w:eastAsia="Calibri"/>
          <w:szCs w:val="24"/>
        </w:rPr>
        <w:t>“</w:t>
      </w:r>
      <w:r>
        <w:rPr>
          <w:szCs w:val="24"/>
          <w:lang w:val="en-US"/>
        </w:rPr>
        <w:t>Pencegahan Asam Urat di Lingkungan Masyarakat Di Desa Karangtengah Kemangkon Purbalingga</w:t>
      </w:r>
      <w:r w:rsidRPr="00E22B57">
        <w:rPr>
          <w:rFonts w:eastAsia="Calibri"/>
          <w:szCs w:val="24"/>
        </w:rPr>
        <w:t xml:space="preserve"> </w:t>
      </w:r>
      <w:r w:rsidRPr="00840BF6">
        <w:rPr>
          <w:rFonts w:eastAsia="Calibri"/>
          <w:szCs w:val="24"/>
        </w:rPr>
        <w:t>“</w:t>
      </w:r>
    </w:p>
    <w:p w:rsidR="002456A1" w:rsidRPr="003F6FAF" w:rsidRDefault="002456A1" w:rsidP="002456A1">
      <w:pPr>
        <w:numPr>
          <w:ilvl w:val="0"/>
          <w:numId w:val="54"/>
        </w:numPr>
        <w:spacing w:after="200" w:line="360" w:lineRule="auto"/>
        <w:contextualSpacing/>
        <w:rPr>
          <w:rFonts w:eastAsia="Calibri"/>
          <w:szCs w:val="24"/>
        </w:rPr>
      </w:pPr>
      <w:r w:rsidRPr="00840BF6">
        <w:rPr>
          <w:rFonts w:eastAsia="Calibri"/>
          <w:szCs w:val="24"/>
        </w:rPr>
        <w:t xml:space="preserve">Bidang Keperawatan  : </w:t>
      </w:r>
      <w:r w:rsidR="003F6FAF" w:rsidRPr="003F6FAF">
        <w:rPr>
          <w:rFonts w:eastAsia="Calibri"/>
          <w:szCs w:val="24"/>
        </w:rPr>
        <w:t xml:space="preserve">Keperawatan </w:t>
      </w:r>
      <w:r w:rsidR="003F6FAF" w:rsidRPr="003F6FAF">
        <w:rPr>
          <w:rFonts w:eastAsia="Calibri"/>
          <w:szCs w:val="24"/>
          <w:lang w:val="en-US"/>
        </w:rPr>
        <w:t>Bedah</w:t>
      </w:r>
    </w:p>
    <w:p w:rsidR="002456A1" w:rsidRPr="00840BF6" w:rsidRDefault="002456A1" w:rsidP="002456A1">
      <w:pPr>
        <w:numPr>
          <w:ilvl w:val="0"/>
          <w:numId w:val="50"/>
        </w:numPr>
        <w:spacing w:after="200" w:line="360" w:lineRule="auto"/>
        <w:contextualSpacing/>
        <w:rPr>
          <w:rFonts w:eastAsia="Calibri"/>
          <w:szCs w:val="24"/>
        </w:rPr>
      </w:pPr>
      <w:r w:rsidRPr="00840BF6">
        <w:rPr>
          <w:rFonts w:eastAsia="Calibri"/>
          <w:szCs w:val="24"/>
        </w:rPr>
        <w:t xml:space="preserve"> Ketua Pengabdian Masyarakat </w:t>
      </w:r>
    </w:p>
    <w:p w:rsidR="002456A1" w:rsidRPr="00840BF6" w:rsidRDefault="002456A1" w:rsidP="002456A1">
      <w:pPr>
        <w:numPr>
          <w:ilvl w:val="0"/>
          <w:numId w:val="51"/>
        </w:numPr>
        <w:spacing w:after="200" w:line="360" w:lineRule="auto"/>
        <w:contextualSpacing/>
        <w:rPr>
          <w:rFonts w:eastAsia="Calibri"/>
          <w:szCs w:val="24"/>
        </w:rPr>
      </w:pPr>
      <w:r w:rsidRPr="00840BF6">
        <w:rPr>
          <w:rFonts w:eastAsia="Calibri"/>
          <w:szCs w:val="24"/>
        </w:rPr>
        <w:t xml:space="preserve">Nama Lengkap dan Gelar </w:t>
      </w:r>
      <w:r w:rsidRPr="00840BF6">
        <w:rPr>
          <w:rFonts w:eastAsia="Calibri"/>
          <w:szCs w:val="24"/>
        </w:rPr>
        <w:tab/>
        <w:t xml:space="preserve">: </w:t>
      </w:r>
      <w:r w:rsidR="00CF2CDF">
        <w:rPr>
          <w:rFonts w:eastAsia="Calibri"/>
          <w:szCs w:val="24"/>
          <w:lang w:val="en-US"/>
        </w:rPr>
        <w:t>Ns Fida Dyah Puspasari</w:t>
      </w:r>
      <w:r>
        <w:rPr>
          <w:rFonts w:eastAsia="Calibri"/>
          <w:szCs w:val="24"/>
          <w:lang w:val="en-US"/>
        </w:rPr>
        <w:t>, M.Kep</w:t>
      </w:r>
    </w:p>
    <w:p w:rsidR="002456A1" w:rsidRPr="00840BF6" w:rsidRDefault="002456A1" w:rsidP="002456A1">
      <w:pPr>
        <w:numPr>
          <w:ilvl w:val="0"/>
          <w:numId w:val="51"/>
        </w:numPr>
        <w:spacing w:after="200" w:line="360" w:lineRule="auto"/>
        <w:contextualSpacing/>
        <w:rPr>
          <w:rFonts w:eastAsia="Calibri"/>
          <w:szCs w:val="24"/>
        </w:rPr>
      </w:pPr>
      <w:r w:rsidRPr="00840BF6">
        <w:rPr>
          <w:rFonts w:eastAsia="Calibri"/>
          <w:szCs w:val="24"/>
        </w:rPr>
        <w:t>NIDN</w:t>
      </w:r>
      <w:r w:rsidRPr="00840BF6">
        <w:rPr>
          <w:rFonts w:eastAsia="Calibri"/>
          <w:szCs w:val="24"/>
        </w:rPr>
        <w:tab/>
      </w:r>
      <w:r w:rsidRPr="00840BF6">
        <w:rPr>
          <w:rFonts w:eastAsia="Calibri"/>
          <w:szCs w:val="24"/>
        </w:rPr>
        <w:tab/>
      </w:r>
      <w:r w:rsidRPr="00840BF6">
        <w:rPr>
          <w:rFonts w:eastAsia="Calibri"/>
          <w:szCs w:val="24"/>
        </w:rPr>
        <w:tab/>
      </w:r>
      <w:r w:rsidRPr="00840BF6">
        <w:rPr>
          <w:rFonts w:eastAsia="Calibri"/>
          <w:szCs w:val="24"/>
        </w:rPr>
        <w:tab/>
        <w:t xml:space="preserve">: </w:t>
      </w:r>
      <w:r w:rsidRPr="00641BF5">
        <w:rPr>
          <w:rFonts w:cs="Times New Roman"/>
          <w:szCs w:val="24"/>
        </w:rPr>
        <w:t>0609098303</w:t>
      </w:r>
    </w:p>
    <w:p w:rsidR="002456A1" w:rsidRDefault="002456A1" w:rsidP="00484DC0">
      <w:pPr>
        <w:numPr>
          <w:ilvl w:val="0"/>
          <w:numId w:val="51"/>
        </w:numPr>
        <w:spacing w:after="200" w:line="360" w:lineRule="auto"/>
        <w:contextualSpacing/>
        <w:rPr>
          <w:rFonts w:eastAsia="Calibri"/>
          <w:szCs w:val="24"/>
        </w:rPr>
      </w:pPr>
      <w:r w:rsidRPr="002456A1">
        <w:rPr>
          <w:rFonts w:eastAsia="Calibri"/>
          <w:szCs w:val="24"/>
        </w:rPr>
        <w:t xml:space="preserve">Nomor Hp </w:t>
      </w:r>
      <w:r w:rsidRPr="002456A1">
        <w:rPr>
          <w:rFonts w:eastAsia="Calibri"/>
          <w:szCs w:val="24"/>
        </w:rPr>
        <w:tab/>
      </w:r>
      <w:r w:rsidRPr="002456A1">
        <w:rPr>
          <w:rFonts w:eastAsia="Calibri"/>
          <w:szCs w:val="24"/>
        </w:rPr>
        <w:tab/>
      </w:r>
      <w:r w:rsidRPr="002456A1">
        <w:rPr>
          <w:rFonts w:eastAsia="Calibri"/>
          <w:szCs w:val="24"/>
        </w:rPr>
        <w:tab/>
        <w:t xml:space="preserve">: </w:t>
      </w:r>
    </w:p>
    <w:p w:rsidR="00CF2CDF" w:rsidRPr="00CF2CDF" w:rsidRDefault="002456A1" w:rsidP="00CF2CDF">
      <w:pPr>
        <w:numPr>
          <w:ilvl w:val="0"/>
          <w:numId w:val="51"/>
        </w:numPr>
        <w:spacing w:after="200" w:line="360" w:lineRule="auto"/>
        <w:contextualSpacing/>
        <w:rPr>
          <w:rFonts w:eastAsia="Calibri"/>
          <w:szCs w:val="24"/>
        </w:rPr>
      </w:pPr>
      <w:r w:rsidRPr="002456A1">
        <w:rPr>
          <w:rFonts w:eastAsia="Calibri"/>
          <w:szCs w:val="24"/>
        </w:rPr>
        <w:t xml:space="preserve">Alamat email </w:t>
      </w:r>
      <w:r w:rsidRPr="002456A1">
        <w:rPr>
          <w:rFonts w:eastAsia="Calibri"/>
          <w:szCs w:val="24"/>
        </w:rPr>
        <w:tab/>
      </w:r>
      <w:r w:rsidRPr="002456A1">
        <w:rPr>
          <w:rFonts w:eastAsia="Calibri"/>
          <w:szCs w:val="24"/>
        </w:rPr>
        <w:tab/>
      </w:r>
      <w:r w:rsidRPr="002456A1">
        <w:rPr>
          <w:rFonts w:eastAsia="Calibri"/>
          <w:szCs w:val="24"/>
        </w:rPr>
        <w:tab/>
        <w:t xml:space="preserve">: </w:t>
      </w:r>
    </w:p>
    <w:p w:rsidR="002456A1" w:rsidRPr="00840BF6" w:rsidRDefault="002456A1" w:rsidP="002456A1">
      <w:pPr>
        <w:numPr>
          <w:ilvl w:val="0"/>
          <w:numId w:val="50"/>
        </w:numPr>
        <w:spacing w:after="200" w:line="360" w:lineRule="auto"/>
        <w:contextualSpacing/>
        <w:rPr>
          <w:rFonts w:eastAsia="Calibri"/>
          <w:szCs w:val="24"/>
        </w:rPr>
      </w:pPr>
      <w:r w:rsidRPr="00840BF6">
        <w:rPr>
          <w:rFonts w:eastAsia="Calibri"/>
          <w:szCs w:val="24"/>
        </w:rPr>
        <w:t xml:space="preserve">Anggota Pengadian Masyarakat </w:t>
      </w:r>
    </w:p>
    <w:p w:rsidR="002456A1" w:rsidRPr="00840BF6" w:rsidRDefault="002456A1" w:rsidP="002456A1">
      <w:pPr>
        <w:numPr>
          <w:ilvl w:val="0"/>
          <w:numId w:val="52"/>
        </w:numPr>
        <w:spacing w:after="200" w:line="360" w:lineRule="auto"/>
        <w:contextualSpacing/>
        <w:rPr>
          <w:rFonts w:eastAsia="Calibri"/>
          <w:szCs w:val="24"/>
        </w:rPr>
      </w:pPr>
      <w:r w:rsidRPr="00840BF6">
        <w:rPr>
          <w:rFonts w:eastAsia="Calibri"/>
          <w:szCs w:val="24"/>
        </w:rPr>
        <w:t xml:space="preserve">Nama Lengkap dan Gelar </w:t>
      </w:r>
      <w:r w:rsidRPr="00840BF6">
        <w:rPr>
          <w:rFonts w:eastAsia="Calibri"/>
          <w:szCs w:val="24"/>
        </w:rPr>
        <w:tab/>
        <w:t xml:space="preserve">: </w:t>
      </w:r>
      <w:r w:rsidR="00CF2CDF">
        <w:rPr>
          <w:rFonts w:eastAsia="Calibri"/>
          <w:szCs w:val="24"/>
          <w:lang w:val="en-US"/>
        </w:rPr>
        <w:t>Ns. Sudiarto, M.Kep</w:t>
      </w:r>
      <w:r w:rsidR="00AE3D3D">
        <w:rPr>
          <w:rFonts w:eastAsia="Calibri"/>
          <w:szCs w:val="24"/>
          <w:lang w:val="en-US"/>
        </w:rPr>
        <w:t xml:space="preserve"> dan Mahasiswa</w:t>
      </w:r>
    </w:p>
    <w:p w:rsidR="002456A1" w:rsidRPr="00840BF6" w:rsidRDefault="00A00F7E" w:rsidP="002456A1">
      <w:pPr>
        <w:numPr>
          <w:ilvl w:val="0"/>
          <w:numId w:val="53"/>
        </w:numPr>
        <w:spacing w:after="200" w:line="360" w:lineRule="auto"/>
        <w:contextualSpacing/>
        <w:rPr>
          <w:rFonts w:eastAsia="Calibri"/>
          <w:szCs w:val="24"/>
        </w:rPr>
      </w:pPr>
      <w:r w:rsidRPr="00500DC7">
        <w:rPr>
          <w:rFonts w:cs="Times New Roman"/>
          <w:szCs w:val="24"/>
        </w:rPr>
        <w:t>Anggita Kharisma Purtiawan</w:t>
      </w:r>
    </w:p>
    <w:p w:rsidR="002456A1" w:rsidRPr="00840BF6" w:rsidRDefault="00A00F7E" w:rsidP="002456A1">
      <w:pPr>
        <w:numPr>
          <w:ilvl w:val="0"/>
          <w:numId w:val="53"/>
        </w:numPr>
        <w:spacing w:after="200" w:line="360" w:lineRule="auto"/>
        <w:contextualSpacing/>
        <w:rPr>
          <w:rFonts w:eastAsia="Calibri"/>
          <w:szCs w:val="24"/>
        </w:rPr>
      </w:pPr>
      <w:r w:rsidRPr="00500DC7">
        <w:rPr>
          <w:rFonts w:cs="Times New Roman"/>
          <w:szCs w:val="24"/>
        </w:rPr>
        <w:t>Ayu Safitri</w:t>
      </w:r>
      <w:r w:rsidR="002456A1" w:rsidRPr="00840BF6">
        <w:rPr>
          <w:rFonts w:eastAsia="Calibri"/>
          <w:szCs w:val="24"/>
        </w:rPr>
        <w:tab/>
        <w:t xml:space="preserve">  </w:t>
      </w:r>
    </w:p>
    <w:p w:rsidR="002456A1" w:rsidRPr="00840BF6" w:rsidRDefault="00A00F7E" w:rsidP="002456A1">
      <w:pPr>
        <w:numPr>
          <w:ilvl w:val="0"/>
          <w:numId w:val="53"/>
        </w:numPr>
        <w:spacing w:after="200" w:line="360" w:lineRule="auto"/>
        <w:contextualSpacing/>
        <w:rPr>
          <w:rFonts w:eastAsia="Calibri"/>
          <w:szCs w:val="24"/>
        </w:rPr>
      </w:pPr>
      <w:r w:rsidRPr="00500DC7">
        <w:rPr>
          <w:rFonts w:cs="Times New Roman"/>
          <w:szCs w:val="24"/>
        </w:rPr>
        <w:t>Dwi Oka Ibnu Rofiq</w:t>
      </w:r>
      <w:r w:rsidR="002456A1" w:rsidRPr="00840BF6">
        <w:rPr>
          <w:rFonts w:eastAsia="Calibri"/>
          <w:szCs w:val="24"/>
        </w:rPr>
        <w:tab/>
      </w:r>
      <w:r w:rsidR="002456A1" w:rsidRPr="00840BF6">
        <w:rPr>
          <w:rFonts w:eastAsia="Calibri"/>
          <w:szCs w:val="24"/>
        </w:rPr>
        <w:tab/>
        <w:t xml:space="preserve">  </w:t>
      </w:r>
    </w:p>
    <w:p w:rsidR="002456A1" w:rsidRPr="00840BF6" w:rsidRDefault="00A00F7E" w:rsidP="002456A1">
      <w:pPr>
        <w:numPr>
          <w:ilvl w:val="0"/>
          <w:numId w:val="53"/>
        </w:numPr>
        <w:spacing w:after="200" w:line="360" w:lineRule="auto"/>
        <w:contextualSpacing/>
        <w:rPr>
          <w:rFonts w:eastAsia="Calibri"/>
          <w:szCs w:val="24"/>
        </w:rPr>
      </w:pPr>
      <w:r w:rsidRPr="00500DC7">
        <w:rPr>
          <w:rFonts w:cs="Times New Roman"/>
          <w:szCs w:val="24"/>
        </w:rPr>
        <w:t>Fina Triyaningsih</w:t>
      </w:r>
      <w:r w:rsidR="002456A1" w:rsidRPr="00840BF6">
        <w:rPr>
          <w:rFonts w:eastAsia="Calibri"/>
          <w:szCs w:val="24"/>
        </w:rPr>
        <w:tab/>
      </w:r>
      <w:r w:rsidR="002456A1" w:rsidRPr="00840BF6">
        <w:rPr>
          <w:rFonts w:eastAsia="Calibri"/>
          <w:szCs w:val="24"/>
        </w:rPr>
        <w:tab/>
        <w:t xml:space="preserve">  </w:t>
      </w:r>
    </w:p>
    <w:p w:rsidR="002456A1" w:rsidRPr="00840BF6" w:rsidRDefault="00A00F7E" w:rsidP="002456A1">
      <w:pPr>
        <w:numPr>
          <w:ilvl w:val="0"/>
          <w:numId w:val="53"/>
        </w:numPr>
        <w:spacing w:after="200" w:line="360" w:lineRule="auto"/>
        <w:contextualSpacing/>
        <w:rPr>
          <w:rFonts w:eastAsia="Calibri"/>
          <w:szCs w:val="24"/>
        </w:rPr>
      </w:pPr>
      <w:r w:rsidRPr="00500DC7">
        <w:rPr>
          <w:rFonts w:cs="Times New Roman"/>
          <w:szCs w:val="24"/>
        </w:rPr>
        <w:t>Fitriyah Abila</w:t>
      </w:r>
      <w:r w:rsidR="002456A1" w:rsidRPr="00840BF6">
        <w:rPr>
          <w:rFonts w:eastAsia="Calibri"/>
          <w:szCs w:val="24"/>
        </w:rPr>
        <w:tab/>
      </w:r>
      <w:r w:rsidR="002456A1" w:rsidRPr="00840BF6">
        <w:rPr>
          <w:rFonts w:eastAsia="Calibri"/>
          <w:szCs w:val="24"/>
        </w:rPr>
        <w:tab/>
      </w:r>
      <w:r w:rsidR="002456A1" w:rsidRPr="00840BF6">
        <w:rPr>
          <w:rFonts w:eastAsia="Calibri"/>
          <w:szCs w:val="24"/>
        </w:rPr>
        <w:tab/>
        <w:t xml:space="preserve">  </w:t>
      </w:r>
    </w:p>
    <w:p w:rsidR="002456A1" w:rsidRPr="00840BF6" w:rsidRDefault="00A00F7E" w:rsidP="002456A1">
      <w:pPr>
        <w:numPr>
          <w:ilvl w:val="0"/>
          <w:numId w:val="53"/>
        </w:numPr>
        <w:spacing w:after="200" w:line="360" w:lineRule="auto"/>
        <w:contextualSpacing/>
        <w:rPr>
          <w:rFonts w:eastAsia="Calibri"/>
          <w:szCs w:val="24"/>
        </w:rPr>
      </w:pPr>
      <w:r>
        <w:rPr>
          <w:rFonts w:cs="Times New Roman"/>
          <w:szCs w:val="24"/>
        </w:rPr>
        <w:t>Mar’atun S</w:t>
      </w:r>
      <w:r w:rsidRPr="00500DC7">
        <w:rPr>
          <w:rFonts w:cs="Times New Roman"/>
          <w:szCs w:val="24"/>
        </w:rPr>
        <w:t>olihah</w:t>
      </w:r>
      <w:r w:rsidR="002456A1" w:rsidRPr="00840BF6">
        <w:rPr>
          <w:rFonts w:eastAsia="Calibri"/>
          <w:szCs w:val="24"/>
        </w:rPr>
        <w:tab/>
      </w:r>
      <w:r w:rsidR="002456A1" w:rsidRPr="00840BF6">
        <w:rPr>
          <w:rFonts w:eastAsia="Calibri"/>
          <w:szCs w:val="24"/>
        </w:rPr>
        <w:tab/>
      </w:r>
      <w:r w:rsidR="002456A1" w:rsidRPr="00840BF6">
        <w:rPr>
          <w:rFonts w:eastAsia="Calibri"/>
          <w:szCs w:val="24"/>
        </w:rPr>
        <w:tab/>
        <w:t xml:space="preserve">  </w:t>
      </w:r>
    </w:p>
    <w:p w:rsidR="00A00F7E" w:rsidRPr="00A00F7E" w:rsidRDefault="00A00F7E" w:rsidP="002456A1">
      <w:pPr>
        <w:numPr>
          <w:ilvl w:val="0"/>
          <w:numId w:val="53"/>
        </w:numPr>
        <w:spacing w:after="200" w:line="360" w:lineRule="auto"/>
        <w:contextualSpacing/>
        <w:rPr>
          <w:rFonts w:eastAsia="Calibri"/>
          <w:szCs w:val="24"/>
        </w:rPr>
      </w:pPr>
      <w:r w:rsidRPr="00500DC7">
        <w:rPr>
          <w:rFonts w:cs="Times New Roman"/>
          <w:szCs w:val="24"/>
        </w:rPr>
        <w:t>Novi Setiawan</w:t>
      </w:r>
    </w:p>
    <w:p w:rsidR="00A00F7E" w:rsidRPr="00A00F7E" w:rsidRDefault="00A00F7E" w:rsidP="002456A1">
      <w:pPr>
        <w:numPr>
          <w:ilvl w:val="0"/>
          <w:numId w:val="53"/>
        </w:numPr>
        <w:spacing w:after="200" w:line="360" w:lineRule="auto"/>
        <w:contextualSpacing/>
        <w:rPr>
          <w:rFonts w:eastAsia="Calibri"/>
          <w:szCs w:val="24"/>
        </w:rPr>
      </w:pPr>
      <w:r w:rsidRPr="00500DC7">
        <w:rPr>
          <w:rFonts w:cs="Times New Roman"/>
          <w:szCs w:val="24"/>
        </w:rPr>
        <w:t>Nur Affendi</w:t>
      </w:r>
    </w:p>
    <w:p w:rsidR="00A00F7E" w:rsidRPr="00A00F7E" w:rsidRDefault="00A00F7E" w:rsidP="002456A1">
      <w:pPr>
        <w:numPr>
          <w:ilvl w:val="0"/>
          <w:numId w:val="53"/>
        </w:numPr>
        <w:spacing w:after="200" w:line="360" w:lineRule="auto"/>
        <w:contextualSpacing/>
        <w:rPr>
          <w:rFonts w:eastAsia="Calibri"/>
          <w:szCs w:val="24"/>
        </w:rPr>
      </w:pPr>
      <w:r w:rsidRPr="00500DC7">
        <w:rPr>
          <w:rFonts w:cs="Times New Roman"/>
          <w:szCs w:val="24"/>
        </w:rPr>
        <w:t>Sagita Indah Nurchella</w:t>
      </w:r>
    </w:p>
    <w:p w:rsidR="00A00F7E" w:rsidRPr="00A00F7E" w:rsidRDefault="00A00F7E" w:rsidP="002456A1">
      <w:pPr>
        <w:numPr>
          <w:ilvl w:val="0"/>
          <w:numId w:val="53"/>
        </w:numPr>
        <w:spacing w:after="200" w:line="360" w:lineRule="auto"/>
        <w:contextualSpacing/>
        <w:rPr>
          <w:rFonts w:eastAsia="Calibri"/>
          <w:szCs w:val="24"/>
        </w:rPr>
      </w:pPr>
      <w:r w:rsidRPr="00500DC7">
        <w:rPr>
          <w:rFonts w:cs="Times New Roman"/>
          <w:szCs w:val="24"/>
        </w:rPr>
        <w:t>Tyas Nur Anisa</w:t>
      </w:r>
    </w:p>
    <w:p w:rsidR="002456A1" w:rsidRPr="00840BF6" w:rsidRDefault="00A00F7E" w:rsidP="002456A1">
      <w:pPr>
        <w:numPr>
          <w:ilvl w:val="0"/>
          <w:numId w:val="53"/>
        </w:numPr>
        <w:spacing w:after="200" w:line="360" w:lineRule="auto"/>
        <w:contextualSpacing/>
        <w:rPr>
          <w:rFonts w:eastAsia="Calibri"/>
          <w:szCs w:val="24"/>
        </w:rPr>
      </w:pPr>
      <w:r w:rsidRPr="00500DC7">
        <w:rPr>
          <w:rFonts w:cs="Times New Roman"/>
          <w:szCs w:val="24"/>
        </w:rPr>
        <w:t>Wahyu S Adi Ningsih</w:t>
      </w:r>
      <w:r w:rsidR="002456A1" w:rsidRPr="00840BF6">
        <w:rPr>
          <w:rFonts w:eastAsia="Calibri"/>
          <w:szCs w:val="24"/>
        </w:rPr>
        <w:tab/>
      </w:r>
      <w:r w:rsidR="002456A1" w:rsidRPr="00840BF6">
        <w:rPr>
          <w:rFonts w:eastAsia="Calibri"/>
          <w:szCs w:val="24"/>
        </w:rPr>
        <w:tab/>
        <w:t xml:space="preserve">  </w:t>
      </w:r>
    </w:p>
    <w:p w:rsidR="002456A1" w:rsidRPr="00840BF6" w:rsidRDefault="002456A1" w:rsidP="002456A1">
      <w:pPr>
        <w:numPr>
          <w:ilvl w:val="0"/>
          <w:numId w:val="50"/>
        </w:numPr>
        <w:spacing w:after="200" w:line="360" w:lineRule="auto"/>
        <w:contextualSpacing/>
        <w:rPr>
          <w:rFonts w:eastAsia="Calibri"/>
          <w:szCs w:val="24"/>
        </w:rPr>
      </w:pPr>
      <w:r w:rsidRPr="00840BF6">
        <w:rPr>
          <w:rFonts w:eastAsia="Calibri"/>
          <w:szCs w:val="24"/>
        </w:rPr>
        <w:t>Mitra Pengabdian Masyarakat</w:t>
      </w:r>
      <w:r w:rsidRPr="00840BF6">
        <w:rPr>
          <w:rFonts w:eastAsia="Calibri"/>
          <w:szCs w:val="24"/>
        </w:rPr>
        <w:tab/>
        <w:t xml:space="preserve">: </w:t>
      </w:r>
      <w:r>
        <w:rPr>
          <w:rFonts w:eastAsia="Calibri"/>
          <w:szCs w:val="24"/>
        </w:rPr>
        <w:t>Miskun</w:t>
      </w:r>
    </w:p>
    <w:p w:rsidR="002456A1" w:rsidRPr="00840BF6" w:rsidRDefault="002456A1" w:rsidP="002456A1">
      <w:pPr>
        <w:numPr>
          <w:ilvl w:val="0"/>
          <w:numId w:val="50"/>
        </w:numPr>
        <w:spacing w:after="200" w:line="360" w:lineRule="auto"/>
        <w:contextualSpacing/>
        <w:rPr>
          <w:rFonts w:eastAsia="Calibri"/>
          <w:szCs w:val="24"/>
        </w:rPr>
      </w:pPr>
      <w:r w:rsidRPr="00840BF6">
        <w:rPr>
          <w:rFonts w:eastAsia="Calibri"/>
          <w:szCs w:val="24"/>
        </w:rPr>
        <w:t xml:space="preserve">Lama Pengadian Masyarakat </w:t>
      </w:r>
      <w:r w:rsidRPr="00840BF6">
        <w:rPr>
          <w:rFonts w:eastAsia="Calibri"/>
          <w:szCs w:val="24"/>
        </w:rPr>
        <w:tab/>
      </w:r>
      <w:r w:rsidRPr="00840BF6">
        <w:rPr>
          <w:rFonts w:eastAsia="Calibri"/>
          <w:szCs w:val="24"/>
        </w:rPr>
        <w:tab/>
        <w:t xml:space="preserve">: </w:t>
      </w:r>
      <w:r w:rsidR="003F6FAF">
        <w:rPr>
          <w:rFonts w:eastAsia="Calibri"/>
          <w:szCs w:val="24"/>
          <w:lang w:val="en-US"/>
        </w:rPr>
        <w:t>1</w:t>
      </w:r>
      <w:bookmarkStart w:id="0" w:name="_GoBack"/>
      <w:bookmarkEnd w:id="0"/>
      <w:r w:rsidR="00A00F7E">
        <w:rPr>
          <w:rFonts w:eastAsia="Calibri"/>
          <w:szCs w:val="24"/>
          <w:lang w:val="en-US"/>
        </w:rPr>
        <w:t xml:space="preserve"> hari</w:t>
      </w:r>
      <w:r w:rsidRPr="00840BF6">
        <w:rPr>
          <w:rFonts w:eastAsia="Calibri"/>
          <w:szCs w:val="24"/>
        </w:rPr>
        <w:t xml:space="preserve"> </w:t>
      </w:r>
    </w:p>
    <w:p w:rsidR="002456A1" w:rsidRPr="00840BF6" w:rsidRDefault="002456A1" w:rsidP="002456A1">
      <w:pPr>
        <w:numPr>
          <w:ilvl w:val="0"/>
          <w:numId w:val="50"/>
        </w:numPr>
        <w:spacing w:after="200" w:line="360" w:lineRule="auto"/>
        <w:contextualSpacing/>
        <w:rPr>
          <w:rFonts w:eastAsia="Calibri"/>
          <w:szCs w:val="24"/>
        </w:rPr>
      </w:pPr>
      <w:r>
        <w:rPr>
          <w:rFonts w:eastAsia="Calibri"/>
          <w:szCs w:val="24"/>
        </w:rPr>
        <w:t xml:space="preserve">Biaya Yang Diperlukan </w:t>
      </w:r>
      <w:r>
        <w:rPr>
          <w:rFonts w:eastAsia="Calibri"/>
          <w:szCs w:val="24"/>
        </w:rPr>
        <w:tab/>
      </w:r>
      <w:r>
        <w:rPr>
          <w:rFonts w:eastAsia="Calibri"/>
          <w:szCs w:val="24"/>
        </w:rPr>
        <w:tab/>
        <w:t>: 2.00</w:t>
      </w:r>
      <w:r w:rsidRPr="00840BF6">
        <w:rPr>
          <w:rFonts w:eastAsia="Calibri"/>
          <w:szCs w:val="24"/>
        </w:rPr>
        <w:t>0.000</w:t>
      </w:r>
    </w:p>
    <w:p w:rsidR="002456A1" w:rsidRDefault="002456A1" w:rsidP="002456A1">
      <w:pPr>
        <w:spacing w:after="200" w:line="360" w:lineRule="auto"/>
        <w:jc w:val="center"/>
        <w:rPr>
          <w:rFonts w:eastAsia="Calibri"/>
          <w:szCs w:val="24"/>
        </w:rPr>
      </w:pPr>
    </w:p>
    <w:p w:rsidR="002456A1" w:rsidRDefault="00FF037D" w:rsidP="00FF037D">
      <w:pPr>
        <w:spacing w:line="360" w:lineRule="auto"/>
        <w:ind w:left="4678"/>
        <w:rPr>
          <w:szCs w:val="24"/>
          <w:lang w:val="en-US"/>
        </w:rPr>
      </w:pPr>
      <w:r>
        <w:rPr>
          <w:szCs w:val="24"/>
        </w:rPr>
        <w:lastRenderedPageBreak/>
        <w:t>Banyumas</w:t>
      </w:r>
      <w:r w:rsidR="00A00F7E">
        <w:rPr>
          <w:szCs w:val="24"/>
        </w:rPr>
        <w:t>, 2</w:t>
      </w:r>
      <w:r w:rsidR="00A00F7E">
        <w:rPr>
          <w:szCs w:val="24"/>
          <w:lang w:val="en-US"/>
        </w:rPr>
        <w:t>2</w:t>
      </w:r>
      <w:r w:rsidR="002456A1">
        <w:rPr>
          <w:szCs w:val="24"/>
        </w:rPr>
        <w:t xml:space="preserve"> </w:t>
      </w:r>
      <w:r w:rsidR="00A00F7E">
        <w:rPr>
          <w:szCs w:val="24"/>
          <w:lang w:val="en-US"/>
        </w:rPr>
        <w:t>November</w:t>
      </w:r>
      <w:r w:rsidR="00A00F7E">
        <w:rPr>
          <w:szCs w:val="24"/>
        </w:rPr>
        <w:t xml:space="preserve"> 202</w:t>
      </w:r>
      <w:r w:rsidR="00A00F7E">
        <w:rPr>
          <w:szCs w:val="24"/>
          <w:lang w:val="en-US"/>
        </w:rPr>
        <w:t>1</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9"/>
        <w:gridCol w:w="3968"/>
      </w:tblGrid>
      <w:tr w:rsidR="00FF037D" w:rsidTr="00FF037D">
        <w:tc>
          <w:tcPr>
            <w:tcW w:w="4350" w:type="dxa"/>
          </w:tcPr>
          <w:p w:rsidR="00FF037D" w:rsidRDefault="00FF037D" w:rsidP="00FF037D">
            <w:pPr>
              <w:spacing w:line="360" w:lineRule="auto"/>
              <w:rPr>
                <w:szCs w:val="24"/>
                <w:lang w:val="en-US"/>
              </w:rPr>
            </w:pPr>
            <w:r>
              <w:rPr>
                <w:szCs w:val="24"/>
                <w:lang w:val="en-US"/>
              </w:rPr>
              <w:t>Mengetahui</w:t>
            </w:r>
          </w:p>
        </w:tc>
        <w:tc>
          <w:tcPr>
            <w:tcW w:w="4350" w:type="dxa"/>
          </w:tcPr>
          <w:p w:rsidR="00FF037D" w:rsidRDefault="00FF037D" w:rsidP="00FF037D">
            <w:pPr>
              <w:spacing w:line="360" w:lineRule="auto"/>
              <w:rPr>
                <w:szCs w:val="24"/>
                <w:lang w:val="en-US"/>
              </w:rPr>
            </w:pPr>
            <w:r>
              <w:rPr>
                <w:szCs w:val="24"/>
                <w:lang w:val="en-US"/>
              </w:rPr>
              <w:t>Ketua Pengabdian Masyarakat</w:t>
            </w:r>
          </w:p>
        </w:tc>
      </w:tr>
      <w:tr w:rsidR="00FF037D" w:rsidTr="00FF037D">
        <w:tc>
          <w:tcPr>
            <w:tcW w:w="4350" w:type="dxa"/>
          </w:tcPr>
          <w:p w:rsidR="00FF037D" w:rsidRDefault="00FF037D" w:rsidP="00FF037D">
            <w:pPr>
              <w:spacing w:line="360" w:lineRule="auto"/>
              <w:rPr>
                <w:szCs w:val="24"/>
                <w:lang w:val="en-US"/>
              </w:rPr>
            </w:pPr>
            <w:r>
              <w:rPr>
                <w:szCs w:val="24"/>
                <w:lang w:val="en-US"/>
              </w:rPr>
              <w:t>Ketua UPPM</w:t>
            </w:r>
          </w:p>
        </w:tc>
        <w:tc>
          <w:tcPr>
            <w:tcW w:w="4350" w:type="dxa"/>
          </w:tcPr>
          <w:p w:rsidR="00FF037D" w:rsidRDefault="00FF037D" w:rsidP="00FF037D">
            <w:pPr>
              <w:spacing w:line="360" w:lineRule="auto"/>
              <w:rPr>
                <w:szCs w:val="24"/>
                <w:lang w:val="en-US"/>
              </w:rPr>
            </w:pPr>
          </w:p>
        </w:tc>
      </w:tr>
      <w:tr w:rsidR="00FF037D" w:rsidTr="00FF037D">
        <w:tc>
          <w:tcPr>
            <w:tcW w:w="4350" w:type="dxa"/>
          </w:tcPr>
          <w:p w:rsidR="00FF037D" w:rsidRDefault="00FF037D" w:rsidP="00FF037D">
            <w:pPr>
              <w:spacing w:line="360" w:lineRule="auto"/>
              <w:rPr>
                <w:szCs w:val="24"/>
                <w:lang w:val="en-US"/>
              </w:rPr>
            </w:pPr>
          </w:p>
        </w:tc>
        <w:tc>
          <w:tcPr>
            <w:tcW w:w="4350" w:type="dxa"/>
          </w:tcPr>
          <w:p w:rsidR="00FF037D" w:rsidRDefault="00FF037D" w:rsidP="00FF037D">
            <w:pPr>
              <w:spacing w:line="360" w:lineRule="auto"/>
              <w:rPr>
                <w:szCs w:val="24"/>
                <w:lang w:val="en-US"/>
              </w:rPr>
            </w:pPr>
          </w:p>
        </w:tc>
      </w:tr>
      <w:tr w:rsidR="00FF037D" w:rsidTr="00FF037D">
        <w:tc>
          <w:tcPr>
            <w:tcW w:w="4350" w:type="dxa"/>
          </w:tcPr>
          <w:p w:rsidR="00FF037D" w:rsidRDefault="00FF037D" w:rsidP="00FF037D">
            <w:pPr>
              <w:spacing w:line="360" w:lineRule="auto"/>
              <w:rPr>
                <w:szCs w:val="24"/>
                <w:lang w:val="en-US"/>
              </w:rPr>
            </w:pPr>
          </w:p>
        </w:tc>
        <w:tc>
          <w:tcPr>
            <w:tcW w:w="4350" w:type="dxa"/>
          </w:tcPr>
          <w:p w:rsidR="00FF037D" w:rsidRDefault="00FF037D" w:rsidP="00FF037D">
            <w:pPr>
              <w:spacing w:line="360" w:lineRule="auto"/>
              <w:rPr>
                <w:szCs w:val="24"/>
                <w:lang w:val="en-US"/>
              </w:rPr>
            </w:pPr>
          </w:p>
        </w:tc>
      </w:tr>
      <w:tr w:rsidR="00FF037D" w:rsidTr="00FF037D">
        <w:tc>
          <w:tcPr>
            <w:tcW w:w="4350" w:type="dxa"/>
          </w:tcPr>
          <w:p w:rsidR="00FF037D" w:rsidRDefault="00FF037D" w:rsidP="00FF037D">
            <w:pPr>
              <w:spacing w:line="360" w:lineRule="auto"/>
              <w:rPr>
                <w:szCs w:val="24"/>
                <w:lang w:val="en-US"/>
              </w:rPr>
            </w:pPr>
          </w:p>
        </w:tc>
        <w:tc>
          <w:tcPr>
            <w:tcW w:w="4350" w:type="dxa"/>
          </w:tcPr>
          <w:p w:rsidR="00FF037D" w:rsidRDefault="00FF037D" w:rsidP="00FF037D">
            <w:pPr>
              <w:spacing w:line="360" w:lineRule="auto"/>
              <w:rPr>
                <w:szCs w:val="24"/>
                <w:lang w:val="en-US"/>
              </w:rPr>
            </w:pPr>
          </w:p>
        </w:tc>
      </w:tr>
      <w:tr w:rsidR="00FF037D" w:rsidTr="00FF037D">
        <w:tc>
          <w:tcPr>
            <w:tcW w:w="4350" w:type="dxa"/>
          </w:tcPr>
          <w:p w:rsidR="00FF037D" w:rsidRDefault="00FF037D" w:rsidP="00FF037D">
            <w:pPr>
              <w:rPr>
                <w:szCs w:val="24"/>
                <w:lang w:val="en-US"/>
              </w:rPr>
            </w:pPr>
            <w:r>
              <w:rPr>
                <w:szCs w:val="24"/>
                <w:lang w:val="en-US"/>
              </w:rPr>
              <w:t>Ns. Sudiarto, M.Kep</w:t>
            </w:r>
          </w:p>
          <w:p w:rsidR="00FF037D" w:rsidRPr="003F6FAF" w:rsidRDefault="00FF037D" w:rsidP="003F6FAF">
            <w:pPr>
              <w:spacing w:line="360" w:lineRule="auto"/>
              <w:rPr>
                <w:rFonts w:cs="Times New Roman"/>
                <w:szCs w:val="24"/>
                <w:lang w:val="en-US"/>
              </w:rPr>
            </w:pPr>
            <w:r w:rsidRPr="003F6FAF">
              <w:rPr>
                <w:rFonts w:cs="Times New Roman"/>
                <w:szCs w:val="24"/>
                <w:lang w:val="en-US"/>
              </w:rPr>
              <w:t xml:space="preserve">NIDN. </w:t>
            </w:r>
            <w:r w:rsidR="003F6FAF" w:rsidRPr="003F6FAF">
              <w:rPr>
                <w:rFonts w:cs="Times New Roman"/>
                <w:color w:val="212529"/>
              </w:rPr>
              <w:t>0616037603</w:t>
            </w:r>
          </w:p>
        </w:tc>
        <w:tc>
          <w:tcPr>
            <w:tcW w:w="4350" w:type="dxa"/>
          </w:tcPr>
          <w:p w:rsidR="00FF037D" w:rsidRDefault="00FF037D" w:rsidP="00FF037D">
            <w:pPr>
              <w:rPr>
                <w:szCs w:val="24"/>
                <w:lang w:val="en-US"/>
              </w:rPr>
            </w:pPr>
            <w:r>
              <w:rPr>
                <w:szCs w:val="24"/>
                <w:lang w:val="en-US"/>
              </w:rPr>
              <w:t>Ns. Fida Dyah Puspasari, M.Kep</w:t>
            </w:r>
          </w:p>
          <w:p w:rsidR="00FF037D" w:rsidRDefault="00FF037D" w:rsidP="00FF037D">
            <w:pPr>
              <w:spacing w:line="360" w:lineRule="auto"/>
              <w:rPr>
                <w:szCs w:val="24"/>
                <w:lang w:val="en-US"/>
              </w:rPr>
            </w:pPr>
            <w:r w:rsidRPr="00641BF5">
              <w:rPr>
                <w:rFonts w:cs="Times New Roman"/>
                <w:szCs w:val="24"/>
              </w:rPr>
              <w:t>NIDN. 0609098303</w:t>
            </w:r>
          </w:p>
        </w:tc>
      </w:tr>
      <w:tr w:rsidR="00FF037D" w:rsidTr="00FF037D">
        <w:tc>
          <w:tcPr>
            <w:tcW w:w="8700" w:type="dxa"/>
            <w:gridSpan w:val="2"/>
          </w:tcPr>
          <w:p w:rsidR="00FF037D" w:rsidRDefault="00FF037D" w:rsidP="00FF037D">
            <w:pPr>
              <w:spacing w:line="360" w:lineRule="auto"/>
              <w:jc w:val="center"/>
              <w:rPr>
                <w:szCs w:val="24"/>
                <w:lang w:val="en-US"/>
              </w:rPr>
            </w:pPr>
            <w:r>
              <w:rPr>
                <w:szCs w:val="24"/>
                <w:lang w:val="en-US"/>
              </w:rPr>
              <w:t>Menyetujui,</w:t>
            </w:r>
          </w:p>
        </w:tc>
      </w:tr>
      <w:tr w:rsidR="00FF037D" w:rsidTr="00FF037D">
        <w:tc>
          <w:tcPr>
            <w:tcW w:w="8700" w:type="dxa"/>
            <w:gridSpan w:val="2"/>
          </w:tcPr>
          <w:p w:rsidR="00FF037D" w:rsidRDefault="00FF037D" w:rsidP="00FF037D">
            <w:pPr>
              <w:spacing w:line="360" w:lineRule="auto"/>
              <w:jc w:val="center"/>
              <w:rPr>
                <w:szCs w:val="24"/>
                <w:lang w:val="en-US"/>
              </w:rPr>
            </w:pPr>
            <w:r>
              <w:rPr>
                <w:szCs w:val="24"/>
                <w:lang w:val="en-US"/>
              </w:rPr>
              <w:t>Direktur</w:t>
            </w:r>
          </w:p>
          <w:p w:rsidR="00FF037D" w:rsidRDefault="00FF037D" w:rsidP="00FF037D">
            <w:pPr>
              <w:spacing w:line="360" w:lineRule="auto"/>
              <w:jc w:val="center"/>
              <w:rPr>
                <w:szCs w:val="24"/>
                <w:lang w:val="en-US"/>
              </w:rPr>
            </w:pPr>
            <w:r>
              <w:rPr>
                <w:szCs w:val="24"/>
                <w:lang w:val="en-US"/>
              </w:rPr>
              <w:t>Politeknik Yakpermas Banyumas</w:t>
            </w:r>
          </w:p>
        </w:tc>
      </w:tr>
      <w:tr w:rsidR="00FF037D" w:rsidTr="00FF037D">
        <w:tc>
          <w:tcPr>
            <w:tcW w:w="8700" w:type="dxa"/>
            <w:gridSpan w:val="2"/>
          </w:tcPr>
          <w:p w:rsidR="00FF037D" w:rsidRDefault="00FF037D" w:rsidP="00FF037D">
            <w:pPr>
              <w:spacing w:line="360" w:lineRule="auto"/>
              <w:jc w:val="center"/>
              <w:rPr>
                <w:szCs w:val="24"/>
                <w:lang w:val="en-US"/>
              </w:rPr>
            </w:pPr>
          </w:p>
        </w:tc>
      </w:tr>
      <w:tr w:rsidR="00FF037D" w:rsidTr="00FF037D">
        <w:tc>
          <w:tcPr>
            <w:tcW w:w="8700" w:type="dxa"/>
            <w:gridSpan w:val="2"/>
          </w:tcPr>
          <w:p w:rsidR="00FF037D" w:rsidRDefault="00FF037D" w:rsidP="00FF037D">
            <w:pPr>
              <w:spacing w:line="360" w:lineRule="auto"/>
              <w:jc w:val="center"/>
              <w:rPr>
                <w:szCs w:val="24"/>
                <w:lang w:val="en-US"/>
              </w:rPr>
            </w:pPr>
          </w:p>
        </w:tc>
      </w:tr>
      <w:tr w:rsidR="00FF037D" w:rsidTr="00FF037D">
        <w:tc>
          <w:tcPr>
            <w:tcW w:w="8700" w:type="dxa"/>
            <w:gridSpan w:val="2"/>
          </w:tcPr>
          <w:p w:rsidR="00FF037D" w:rsidRDefault="00FF037D" w:rsidP="00FF037D">
            <w:pPr>
              <w:spacing w:line="360" w:lineRule="auto"/>
              <w:jc w:val="center"/>
              <w:rPr>
                <w:szCs w:val="24"/>
                <w:lang w:val="en-US"/>
              </w:rPr>
            </w:pPr>
          </w:p>
        </w:tc>
      </w:tr>
      <w:tr w:rsidR="00FF037D" w:rsidTr="00FF037D">
        <w:tc>
          <w:tcPr>
            <w:tcW w:w="8700" w:type="dxa"/>
            <w:gridSpan w:val="2"/>
          </w:tcPr>
          <w:p w:rsidR="00FF037D" w:rsidRDefault="00FF037D" w:rsidP="00FF037D">
            <w:pPr>
              <w:jc w:val="center"/>
              <w:rPr>
                <w:szCs w:val="24"/>
                <w:lang w:val="en-US"/>
              </w:rPr>
            </w:pPr>
            <w:r>
              <w:rPr>
                <w:szCs w:val="24"/>
                <w:lang w:val="en-US"/>
              </w:rPr>
              <w:t>Rahaju Ningtyas, S.Kp., M.Kep</w:t>
            </w:r>
          </w:p>
          <w:p w:rsidR="00FF037D" w:rsidRDefault="00FF037D" w:rsidP="00FF037D">
            <w:pPr>
              <w:spacing w:line="360" w:lineRule="auto"/>
              <w:jc w:val="center"/>
              <w:rPr>
                <w:szCs w:val="24"/>
                <w:lang w:val="en-US"/>
              </w:rPr>
            </w:pPr>
            <w:r w:rsidRPr="00641BF5">
              <w:rPr>
                <w:rFonts w:cs="Times New Roman"/>
                <w:szCs w:val="24"/>
              </w:rPr>
              <w:t>NIDN. 1126097001</w:t>
            </w:r>
          </w:p>
        </w:tc>
      </w:tr>
    </w:tbl>
    <w:p w:rsidR="002456A1" w:rsidRDefault="007E2493" w:rsidP="00FF037D">
      <w:pPr>
        <w:pStyle w:val="Heading1"/>
        <w:spacing w:line="480" w:lineRule="auto"/>
        <w:jc w:val="both"/>
        <w:rPr>
          <w:noProof/>
        </w:rPr>
      </w:pPr>
      <w:r>
        <w:rPr>
          <w:noProof/>
        </w:rPr>
        <w:br w:type="page"/>
      </w:r>
      <w:bookmarkStart w:id="1" w:name="_Toc88309248"/>
    </w:p>
    <w:p w:rsidR="00B57B72" w:rsidRDefault="00FA564C" w:rsidP="003364AD">
      <w:pPr>
        <w:pStyle w:val="Heading1"/>
        <w:spacing w:line="480" w:lineRule="auto"/>
      </w:pPr>
      <w:bookmarkStart w:id="2" w:name="_Toc88309249"/>
      <w:bookmarkEnd w:id="1"/>
      <w:r w:rsidRPr="003364AD">
        <w:lastRenderedPageBreak/>
        <w:t>DAFTAR ISI</w:t>
      </w:r>
      <w:bookmarkEnd w:id="2"/>
    </w:p>
    <w:sdt>
      <w:sdtPr>
        <w:rPr>
          <w:rFonts w:ascii="Times New Roman" w:eastAsiaTheme="minorHAnsi" w:hAnsi="Times New Roman" w:cstheme="minorBidi"/>
          <w:color w:val="auto"/>
          <w:sz w:val="24"/>
          <w:szCs w:val="22"/>
          <w:lang w:val="id-ID"/>
        </w:rPr>
        <w:id w:val="-556090766"/>
        <w:docPartObj>
          <w:docPartGallery w:val="Table of Contents"/>
          <w:docPartUnique/>
        </w:docPartObj>
      </w:sdtPr>
      <w:sdtEndPr>
        <w:rPr>
          <w:b/>
          <w:bCs/>
          <w:noProof/>
        </w:rPr>
      </w:sdtEndPr>
      <w:sdtContent>
        <w:p w:rsidR="005101F0" w:rsidRDefault="005101F0">
          <w:pPr>
            <w:pStyle w:val="TOCHeading"/>
          </w:pPr>
        </w:p>
        <w:p w:rsidR="003524DC" w:rsidRDefault="005101F0">
          <w:pPr>
            <w:pStyle w:val="TOC1"/>
            <w:tabs>
              <w:tab w:val="right" w:leader="dot" w:pos="7927"/>
            </w:tabs>
            <w:rPr>
              <w:rFonts w:asciiTheme="minorHAnsi" w:eastAsiaTheme="minorEastAsia" w:hAnsiTheme="minorHAnsi"/>
              <w:noProof/>
              <w:sz w:val="22"/>
              <w:lang w:val="en-US"/>
            </w:rPr>
          </w:pPr>
          <w:r>
            <w:fldChar w:fldCharType="begin"/>
          </w:r>
          <w:r>
            <w:instrText xml:space="preserve"> TOC \o "1-3" \h \z \u </w:instrText>
          </w:r>
          <w:r>
            <w:fldChar w:fldCharType="separate"/>
          </w:r>
          <w:hyperlink w:anchor="_Toc88309248" w:history="1">
            <w:r w:rsidR="003524DC" w:rsidRPr="004E76A1">
              <w:rPr>
                <w:rStyle w:val="Hyperlink"/>
                <w:noProof/>
              </w:rPr>
              <w:t>LEMBAR PENGESAHAN</w:t>
            </w:r>
            <w:r w:rsidR="003524DC">
              <w:rPr>
                <w:noProof/>
                <w:webHidden/>
              </w:rPr>
              <w:tab/>
            </w:r>
            <w:r w:rsidR="003524DC">
              <w:rPr>
                <w:noProof/>
                <w:webHidden/>
              </w:rPr>
              <w:fldChar w:fldCharType="begin"/>
            </w:r>
            <w:r w:rsidR="003524DC">
              <w:rPr>
                <w:noProof/>
                <w:webHidden/>
              </w:rPr>
              <w:instrText xml:space="preserve"> PAGEREF _Toc88309248 \h </w:instrText>
            </w:r>
            <w:r w:rsidR="003524DC">
              <w:rPr>
                <w:noProof/>
                <w:webHidden/>
              </w:rPr>
            </w:r>
            <w:r w:rsidR="003524DC">
              <w:rPr>
                <w:noProof/>
                <w:webHidden/>
              </w:rPr>
              <w:fldChar w:fldCharType="separate"/>
            </w:r>
            <w:r w:rsidR="00B52306">
              <w:rPr>
                <w:noProof/>
                <w:webHidden/>
              </w:rPr>
              <w:t>ii</w:t>
            </w:r>
            <w:r w:rsidR="003524DC">
              <w:rPr>
                <w:noProof/>
                <w:webHidden/>
              </w:rPr>
              <w:fldChar w:fldCharType="end"/>
            </w:r>
          </w:hyperlink>
        </w:p>
        <w:p w:rsidR="003524DC" w:rsidRDefault="009C3F60">
          <w:pPr>
            <w:pStyle w:val="TOC1"/>
            <w:tabs>
              <w:tab w:val="right" w:leader="dot" w:pos="7927"/>
            </w:tabs>
            <w:rPr>
              <w:rFonts w:asciiTheme="minorHAnsi" w:eastAsiaTheme="minorEastAsia" w:hAnsiTheme="minorHAnsi"/>
              <w:noProof/>
              <w:sz w:val="22"/>
              <w:lang w:val="en-US"/>
            </w:rPr>
          </w:pPr>
          <w:hyperlink w:anchor="_Toc88309249" w:history="1">
            <w:r w:rsidR="003524DC" w:rsidRPr="004E76A1">
              <w:rPr>
                <w:rStyle w:val="Hyperlink"/>
                <w:noProof/>
              </w:rPr>
              <w:t>DAFTAR ISI</w:t>
            </w:r>
            <w:r w:rsidR="003524DC">
              <w:rPr>
                <w:noProof/>
                <w:webHidden/>
              </w:rPr>
              <w:tab/>
            </w:r>
            <w:r w:rsidR="003524DC">
              <w:rPr>
                <w:noProof/>
                <w:webHidden/>
              </w:rPr>
              <w:fldChar w:fldCharType="begin"/>
            </w:r>
            <w:r w:rsidR="003524DC">
              <w:rPr>
                <w:noProof/>
                <w:webHidden/>
              </w:rPr>
              <w:instrText xml:space="preserve"> PAGEREF _Toc88309249 \h </w:instrText>
            </w:r>
            <w:r w:rsidR="003524DC">
              <w:rPr>
                <w:noProof/>
                <w:webHidden/>
              </w:rPr>
            </w:r>
            <w:r w:rsidR="003524DC">
              <w:rPr>
                <w:noProof/>
                <w:webHidden/>
              </w:rPr>
              <w:fldChar w:fldCharType="separate"/>
            </w:r>
            <w:r w:rsidR="00B52306">
              <w:rPr>
                <w:noProof/>
                <w:webHidden/>
              </w:rPr>
              <w:t>iii</w:t>
            </w:r>
            <w:r w:rsidR="003524DC">
              <w:rPr>
                <w:noProof/>
                <w:webHidden/>
              </w:rPr>
              <w:fldChar w:fldCharType="end"/>
            </w:r>
          </w:hyperlink>
        </w:p>
        <w:p w:rsidR="003524DC" w:rsidRDefault="009C3F60">
          <w:pPr>
            <w:pStyle w:val="TOC1"/>
            <w:tabs>
              <w:tab w:val="right" w:leader="dot" w:pos="7927"/>
            </w:tabs>
            <w:rPr>
              <w:rFonts w:asciiTheme="minorHAnsi" w:eastAsiaTheme="minorEastAsia" w:hAnsiTheme="minorHAnsi"/>
              <w:noProof/>
              <w:sz w:val="22"/>
              <w:lang w:val="en-US"/>
            </w:rPr>
          </w:pPr>
          <w:hyperlink w:anchor="_Toc88309250" w:history="1">
            <w:r w:rsidR="003524DC" w:rsidRPr="004E76A1">
              <w:rPr>
                <w:rStyle w:val="Hyperlink"/>
                <w:noProof/>
              </w:rPr>
              <w:t>DAFTAR LAMPIRAN</w:t>
            </w:r>
            <w:r w:rsidR="003524DC">
              <w:rPr>
                <w:noProof/>
                <w:webHidden/>
              </w:rPr>
              <w:tab/>
            </w:r>
            <w:r w:rsidR="003524DC">
              <w:rPr>
                <w:noProof/>
                <w:webHidden/>
              </w:rPr>
              <w:fldChar w:fldCharType="begin"/>
            </w:r>
            <w:r w:rsidR="003524DC">
              <w:rPr>
                <w:noProof/>
                <w:webHidden/>
              </w:rPr>
              <w:instrText xml:space="preserve"> PAGEREF _Toc88309250 \h </w:instrText>
            </w:r>
            <w:r w:rsidR="003524DC">
              <w:rPr>
                <w:noProof/>
                <w:webHidden/>
              </w:rPr>
            </w:r>
            <w:r w:rsidR="003524DC">
              <w:rPr>
                <w:noProof/>
                <w:webHidden/>
              </w:rPr>
              <w:fldChar w:fldCharType="separate"/>
            </w:r>
            <w:r w:rsidR="00B52306">
              <w:rPr>
                <w:noProof/>
                <w:webHidden/>
              </w:rPr>
              <w:t>v</w:t>
            </w:r>
            <w:r w:rsidR="003524DC">
              <w:rPr>
                <w:noProof/>
                <w:webHidden/>
              </w:rPr>
              <w:fldChar w:fldCharType="end"/>
            </w:r>
          </w:hyperlink>
        </w:p>
        <w:p w:rsidR="003524DC" w:rsidRDefault="009C3F60">
          <w:pPr>
            <w:pStyle w:val="TOC1"/>
            <w:tabs>
              <w:tab w:val="right" w:leader="dot" w:pos="7927"/>
            </w:tabs>
            <w:rPr>
              <w:rFonts w:asciiTheme="minorHAnsi" w:eastAsiaTheme="minorEastAsia" w:hAnsiTheme="minorHAnsi"/>
              <w:noProof/>
              <w:sz w:val="22"/>
              <w:lang w:val="en-US"/>
            </w:rPr>
          </w:pPr>
          <w:hyperlink w:anchor="_Toc88309251" w:history="1">
            <w:r w:rsidR="003524DC" w:rsidRPr="004E76A1">
              <w:rPr>
                <w:rStyle w:val="Hyperlink"/>
                <w:noProof/>
              </w:rPr>
              <w:t>KATA PENGANTAR</w:t>
            </w:r>
            <w:r w:rsidR="003524DC">
              <w:rPr>
                <w:noProof/>
                <w:webHidden/>
              </w:rPr>
              <w:tab/>
            </w:r>
            <w:r w:rsidR="003524DC">
              <w:rPr>
                <w:noProof/>
                <w:webHidden/>
              </w:rPr>
              <w:fldChar w:fldCharType="begin"/>
            </w:r>
            <w:r w:rsidR="003524DC">
              <w:rPr>
                <w:noProof/>
                <w:webHidden/>
              </w:rPr>
              <w:instrText xml:space="preserve"> PAGEREF _Toc88309251 \h </w:instrText>
            </w:r>
            <w:r w:rsidR="003524DC">
              <w:rPr>
                <w:noProof/>
                <w:webHidden/>
              </w:rPr>
            </w:r>
            <w:r w:rsidR="003524DC">
              <w:rPr>
                <w:noProof/>
                <w:webHidden/>
              </w:rPr>
              <w:fldChar w:fldCharType="separate"/>
            </w:r>
            <w:r w:rsidR="00B52306">
              <w:rPr>
                <w:noProof/>
                <w:webHidden/>
              </w:rPr>
              <w:t>vi</w:t>
            </w:r>
            <w:r w:rsidR="003524DC">
              <w:rPr>
                <w:noProof/>
                <w:webHidden/>
              </w:rPr>
              <w:fldChar w:fldCharType="end"/>
            </w:r>
          </w:hyperlink>
        </w:p>
        <w:p w:rsidR="003524DC" w:rsidRDefault="009C3F60">
          <w:pPr>
            <w:pStyle w:val="TOC1"/>
            <w:tabs>
              <w:tab w:val="right" w:leader="dot" w:pos="7927"/>
            </w:tabs>
            <w:rPr>
              <w:rFonts w:asciiTheme="minorHAnsi" w:eastAsiaTheme="minorEastAsia" w:hAnsiTheme="minorHAnsi"/>
              <w:noProof/>
              <w:sz w:val="22"/>
              <w:lang w:val="en-US"/>
            </w:rPr>
          </w:pPr>
          <w:hyperlink w:anchor="_Toc88309252" w:history="1">
            <w:r w:rsidR="003524DC" w:rsidRPr="004E76A1">
              <w:rPr>
                <w:rStyle w:val="Hyperlink"/>
                <w:noProof/>
              </w:rPr>
              <w:t>BAB I</w:t>
            </w:r>
            <w:r w:rsidR="003524DC">
              <w:rPr>
                <w:noProof/>
                <w:webHidden/>
              </w:rPr>
              <w:tab/>
            </w:r>
            <w:r w:rsidR="003524DC">
              <w:rPr>
                <w:noProof/>
                <w:webHidden/>
              </w:rPr>
              <w:fldChar w:fldCharType="begin"/>
            </w:r>
            <w:r w:rsidR="003524DC">
              <w:rPr>
                <w:noProof/>
                <w:webHidden/>
              </w:rPr>
              <w:instrText xml:space="preserve"> PAGEREF _Toc88309252 \h </w:instrText>
            </w:r>
            <w:r w:rsidR="003524DC">
              <w:rPr>
                <w:noProof/>
                <w:webHidden/>
              </w:rPr>
            </w:r>
            <w:r w:rsidR="003524DC">
              <w:rPr>
                <w:noProof/>
                <w:webHidden/>
              </w:rPr>
              <w:fldChar w:fldCharType="separate"/>
            </w:r>
            <w:r w:rsidR="00B52306">
              <w:rPr>
                <w:noProof/>
                <w:webHidden/>
              </w:rPr>
              <w:t>1</w:t>
            </w:r>
            <w:r w:rsidR="003524DC">
              <w:rPr>
                <w:noProof/>
                <w:webHidden/>
              </w:rPr>
              <w:fldChar w:fldCharType="end"/>
            </w:r>
          </w:hyperlink>
        </w:p>
        <w:p w:rsidR="003524DC" w:rsidRDefault="009C3F60">
          <w:pPr>
            <w:pStyle w:val="TOC1"/>
            <w:tabs>
              <w:tab w:val="right" w:leader="dot" w:pos="7927"/>
            </w:tabs>
            <w:rPr>
              <w:rFonts w:asciiTheme="minorHAnsi" w:eastAsiaTheme="minorEastAsia" w:hAnsiTheme="minorHAnsi"/>
              <w:noProof/>
              <w:sz w:val="22"/>
              <w:lang w:val="en-US"/>
            </w:rPr>
          </w:pPr>
          <w:hyperlink w:anchor="_Toc88309253" w:history="1">
            <w:r w:rsidR="003524DC" w:rsidRPr="004E76A1">
              <w:rPr>
                <w:rStyle w:val="Hyperlink"/>
                <w:noProof/>
              </w:rPr>
              <w:t>PENDAHULUAN</w:t>
            </w:r>
            <w:r w:rsidR="003524DC">
              <w:rPr>
                <w:noProof/>
                <w:webHidden/>
              </w:rPr>
              <w:tab/>
            </w:r>
            <w:r w:rsidR="003524DC">
              <w:rPr>
                <w:noProof/>
                <w:webHidden/>
              </w:rPr>
              <w:fldChar w:fldCharType="begin"/>
            </w:r>
            <w:r w:rsidR="003524DC">
              <w:rPr>
                <w:noProof/>
                <w:webHidden/>
              </w:rPr>
              <w:instrText xml:space="preserve"> PAGEREF _Toc88309253 \h </w:instrText>
            </w:r>
            <w:r w:rsidR="003524DC">
              <w:rPr>
                <w:noProof/>
                <w:webHidden/>
              </w:rPr>
            </w:r>
            <w:r w:rsidR="003524DC">
              <w:rPr>
                <w:noProof/>
                <w:webHidden/>
              </w:rPr>
              <w:fldChar w:fldCharType="separate"/>
            </w:r>
            <w:r w:rsidR="00B52306">
              <w:rPr>
                <w:noProof/>
                <w:webHidden/>
              </w:rPr>
              <w:t>1</w:t>
            </w:r>
            <w:r w:rsidR="003524DC">
              <w:rPr>
                <w:noProof/>
                <w:webHidden/>
              </w:rPr>
              <w:fldChar w:fldCharType="end"/>
            </w:r>
          </w:hyperlink>
        </w:p>
        <w:p w:rsidR="003524DC" w:rsidRDefault="009C3F60">
          <w:pPr>
            <w:pStyle w:val="TOC2"/>
            <w:tabs>
              <w:tab w:val="left" w:pos="880"/>
              <w:tab w:val="right" w:leader="dot" w:pos="7927"/>
            </w:tabs>
            <w:rPr>
              <w:rFonts w:asciiTheme="minorHAnsi" w:eastAsiaTheme="minorEastAsia" w:hAnsiTheme="minorHAnsi"/>
              <w:noProof/>
              <w:sz w:val="22"/>
              <w:lang w:val="en-US"/>
            </w:rPr>
          </w:pPr>
          <w:hyperlink w:anchor="_Toc88309254" w:history="1">
            <w:r w:rsidR="003524DC" w:rsidRPr="004E76A1">
              <w:rPr>
                <w:rStyle w:val="Hyperlink"/>
                <w:rFonts w:cs="Times New Roman"/>
                <w:noProof/>
                <w:lang w:eastAsia="zh-CN"/>
              </w:rPr>
              <w:t>A.</w:t>
            </w:r>
            <w:r w:rsidR="003524DC">
              <w:rPr>
                <w:rFonts w:asciiTheme="minorHAnsi" w:eastAsiaTheme="minorEastAsia" w:hAnsiTheme="minorHAnsi"/>
                <w:noProof/>
                <w:sz w:val="22"/>
                <w:lang w:val="en-US"/>
              </w:rPr>
              <w:tab/>
            </w:r>
            <w:r w:rsidR="003524DC" w:rsidRPr="004E76A1">
              <w:rPr>
                <w:rStyle w:val="Hyperlink"/>
                <w:rFonts w:cs="Times New Roman"/>
                <w:noProof/>
                <w:lang w:eastAsia="zh-CN"/>
              </w:rPr>
              <w:t>Latar Belakang</w:t>
            </w:r>
            <w:r w:rsidR="003524DC">
              <w:rPr>
                <w:noProof/>
                <w:webHidden/>
              </w:rPr>
              <w:tab/>
            </w:r>
            <w:r w:rsidR="003524DC">
              <w:rPr>
                <w:noProof/>
                <w:webHidden/>
              </w:rPr>
              <w:fldChar w:fldCharType="begin"/>
            </w:r>
            <w:r w:rsidR="003524DC">
              <w:rPr>
                <w:noProof/>
                <w:webHidden/>
              </w:rPr>
              <w:instrText xml:space="preserve"> PAGEREF _Toc88309254 \h </w:instrText>
            </w:r>
            <w:r w:rsidR="003524DC">
              <w:rPr>
                <w:noProof/>
                <w:webHidden/>
              </w:rPr>
            </w:r>
            <w:r w:rsidR="003524DC">
              <w:rPr>
                <w:noProof/>
                <w:webHidden/>
              </w:rPr>
              <w:fldChar w:fldCharType="separate"/>
            </w:r>
            <w:r w:rsidR="00B52306">
              <w:rPr>
                <w:noProof/>
                <w:webHidden/>
              </w:rPr>
              <w:t>1</w:t>
            </w:r>
            <w:r w:rsidR="003524DC">
              <w:rPr>
                <w:noProof/>
                <w:webHidden/>
              </w:rPr>
              <w:fldChar w:fldCharType="end"/>
            </w:r>
          </w:hyperlink>
        </w:p>
        <w:p w:rsidR="003524DC" w:rsidRDefault="009C3F60">
          <w:pPr>
            <w:pStyle w:val="TOC2"/>
            <w:tabs>
              <w:tab w:val="left" w:pos="880"/>
              <w:tab w:val="right" w:leader="dot" w:pos="7927"/>
            </w:tabs>
            <w:rPr>
              <w:rFonts w:asciiTheme="minorHAnsi" w:eastAsiaTheme="minorEastAsia" w:hAnsiTheme="minorHAnsi"/>
              <w:noProof/>
              <w:sz w:val="22"/>
              <w:lang w:val="en-US"/>
            </w:rPr>
          </w:pPr>
          <w:hyperlink w:anchor="_Toc88309255" w:history="1">
            <w:r w:rsidR="003524DC" w:rsidRPr="004E76A1">
              <w:rPr>
                <w:rStyle w:val="Hyperlink"/>
                <w:rFonts w:cs="Times New Roman"/>
                <w:noProof/>
                <w:lang w:eastAsia="zh-CN"/>
              </w:rPr>
              <w:t>B.</w:t>
            </w:r>
            <w:r w:rsidR="003524DC">
              <w:rPr>
                <w:rFonts w:asciiTheme="minorHAnsi" w:eastAsiaTheme="minorEastAsia" w:hAnsiTheme="minorHAnsi"/>
                <w:noProof/>
                <w:sz w:val="22"/>
                <w:lang w:val="en-US"/>
              </w:rPr>
              <w:tab/>
            </w:r>
            <w:r w:rsidR="003524DC" w:rsidRPr="004E76A1">
              <w:rPr>
                <w:rStyle w:val="Hyperlink"/>
                <w:rFonts w:cs="Times New Roman"/>
                <w:noProof/>
                <w:lang w:eastAsia="zh-CN"/>
              </w:rPr>
              <w:t>Landasan Kegiatan</w:t>
            </w:r>
            <w:r w:rsidR="003524DC">
              <w:rPr>
                <w:noProof/>
                <w:webHidden/>
              </w:rPr>
              <w:tab/>
            </w:r>
            <w:r w:rsidR="003524DC">
              <w:rPr>
                <w:noProof/>
                <w:webHidden/>
              </w:rPr>
              <w:fldChar w:fldCharType="begin"/>
            </w:r>
            <w:r w:rsidR="003524DC">
              <w:rPr>
                <w:noProof/>
                <w:webHidden/>
              </w:rPr>
              <w:instrText xml:space="preserve"> PAGEREF _Toc88309255 \h </w:instrText>
            </w:r>
            <w:r w:rsidR="003524DC">
              <w:rPr>
                <w:noProof/>
                <w:webHidden/>
              </w:rPr>
            </w:r>
            <w:r w:rsidR="003524DC">
              <w:rPr>
                <w:noProof/>
                <w:webHidden/>
              </w:rPr>
              <w:fldChar w:fldCharType="separate"/>
            </w:r>
            <w:r w:rsidR="00B52306">
              <w:rPr>
                <w:noProof/>
                <w:webHidden/>
              </w:rPr>
              <w:t>2</w:t>
            </w:r>
            <w:r w:rsidR="003524DC">
              <w:rPr>
                <w:noProof/>
                <w:webHidden/>
              </w:rPr>
              <w:fldChar w:fldCharType="end"/>
            </w:r>
          </w:hyperlink>
        </w:p>
        <w:p w:rsidR="003524DC" w:rsidRDefault="009C3F60">
          <w:pPr>
            <w:pStyle w:val="TOC2"/>
            <w:tabs>
              <w:tab w:val="left" w:pos="880"/>
              <w:tab w:val="right" w:leader="dot" w:pos="7927"/>
            </w:tabs>
            <w:rPr>
              <w:rFonts w:asciiTheme="minorHAnsi" w:eastAsiaTheme="minorEastAsia" w:hAnsiTheme="minorHAnsi"/>
              <w:noProof/>
              <w:sz w:val="22"/>
              <w:lang w:val="en-US"/>
            </w:rPr>
          </w:pPr>
          <w:hyperlink w:anchor="_Toc88309256" w:history="1">
            <w:r w:rsidR="003524DC" w:rsidRPr="004E76A1">
              <w:rPr>
                <w:rStyle w:val="Hyperlink"/>
                <w:rFonts w:cs="Times New Roman"/>
                <w:noProof/>
                <w:lang w:eastAsia="zh-CN"/>
              </w:rPr>
              <w:t>C.</w:t>
            </w:r>
            <w:r w:rsidR="003524DC">
              <w:rPr>
                <w:rFonts w:asciiTheme="minorHAnsi" w:eastAsiaTheme="minorEastAsia" w:hAnsiTheme="minorHAnsi"/>
                <w:noProof/>
                <w:sz w:val="22"/>
                <w:lang w:val="en-US"/>
              </w:rPr>
              <w:tab/>
            </w:r>
            <w:r w:rsidR="003524DC" w:rsidRPr="004E76A1">
              <w:rPr>
                <w:rStyle w:val="Hyperlink"/>
                <w:rFonts w:cs="Times New Roman"/>
                <w:noProof/>
                <w:lang w:eastAsia="zh-CN"/>
              </w:rPr>
              <w:t>Tujuan Kegiatan</w:t>
            </w:r>
            <w:r w:rsidR="003524DC">
              <w:rPr>
                <w:noProof/>
                <w:webHidden/>
              </w:rPr>
              <w:tab/>
            </w:r>
            <w:r w:rsidR="003524DC">
              <w:rPr>
                <w:noProof/>
                <w:webHidden/>
              </w:rPr>
              <w:fldChar w:fldCharType="begin"/>
            </w:r>
            <w:r w:rsidR="003524DC">
              <w:rPr>
                <w:noProof/>
                <w:webHidden/>
              </w:rPr>
              <w:instrText xml:space="preserve"> PAGEREF _Toc88309256 \h </w:instrText>
            </w:r>
            <w:r w:rsidR="003524DC">
              <w:rPr>
                <w:noProof/>
                <w:webHidden/>
              </w:rPr>
            </w:r>
            <w:r w:rsidR="003524DC">
              <w:rPr>
                <w:noProof/>
                <w:webHidden/>
              </w:rPr>
              <w:fldChar w:fldCharType="separate"/>
            </w:r>
            <w:r w:rsidR="00B52306">
              <w:rPr>
                <w:noProof/>
                <w:webHidden/>
              </w:rPr>
              <w:t>2</w:t>
            </w:r>
            <w:r w:rsidR="003524DC">
              <w:rPr>
                <w:noProof/>
                <w:webHidden/>
              </w:rPr>
              <w:fldChar w:fldCharType="end"/>
            </w:r>
          </w:hyperlink>
        </w:p>
        <w:p w:rsidR="003524DC" w:rsidRDefault="009C3F60">
          <w:pPr>
            <w:pStyle w:val="TOC2"/>
            <w:tabs>
              <w:tab w:val="left" w:pos="880"/>
              <w:tab w:val="right" w:leader="dot" w:pos="7927"/>
            </w:tabs>
            <w:rPr>
              <w:rFonts w:asciiTheme="minorHAnsi" w:eastAsiaTheme="minorEastAsia" w:hAnsiTheme="minorHAnsi"/>
              <w:noProof/>
              <w:sz w:val="22"/>
              <w:lang w:val="en-US"/>
            </w:rPr>
          </w:pPr>
          <w:hyperlink w:anchor="_Toc88309257" w:history="1">
            <w:r w:rsidR="003524DC" w:rsidRPr="004E76A1">
              <w:rPr>
                <w:rStyle w:val="Hyperlink"/>
                <w:rFonts w:cs="Times New Roman"/>
                <w:noProof/>
              </w:rPr>
              <w:t>A.</w:t>
            </w:r>
            <w:r w:rsidR="003524DC">
              <w:rPr>
                <w:rFonts w:asciiTheme="minorHAnsi" w:eastAsiaTheme="minorEastAsia" w:hAnsiTheme="minorHAnsi"/>
                <w:noProof/>
                <w:sz w:val="22"/>
                <w:lang w:val="en-US"/>
              </w:rPr>
              <w:tab/>
            </w:r>
            <w:r w:rsidR="003524DC" w:rsidRPr="004E76A1">
              <w:rPr>
                <w:rStyle w:val="Hyperlink"/>
                <w:rFonts w:cs="Times New Roman"/>
                <w:noProof/>
              </w:rPr>
              <w:t>Pengertian Asam Urat</w:t>
            </w:r>
            <w:r w:rsidR="003524DC">
              <w:rPr>
                <w:noProof/>
                <w:webHidden/>
              </w:rPr>
              <w:tab/>
            </w:r>
            <w:r w:rsidR="003524DC">
              <w:rPr>
                <w:noProof/>
                <w:webHidden/>
              </w:rPr>
              <w:fldChar w:fldCharType="begin"/>
            </w:r>
            <w:r w:rsidR="003524DC">
              <w:rPr>
                <w:noProof/>
                <w:webHidden/>
              </w:rPr>
              <w:instrText xml:space="preserve"> PAGEREF _Toc88309257 \h </w:instrText>
            </w:r>
            <w:r w:rsidR="003524DC">
              <w:rPr>
                <w:noProof/>
                <w:webHidden/>
              </w:rPr>
            </w:r>
            <w:r w:rsidR="003524DC">
              <w:rPr>
                <w:noProof/>
                <w:webHidden/>
              </w:rPr>
              <w:fldChar w:fldCharType="separate"/>
            </w:r>
            <w:r w:rsidR="00B52306">
              <w:rPr>
                <w:noProof/>
                <w:webHidden/>
              </w:rPr>
              <w:t>3</w:t>
            </w:r>
            <w:r w:rsidR="003524DC">
              <w:rPr>
                <w:noProof/>
                <w:webHidden/>
              </w:rPr>
              <w:fldChar w:fldCharType="end"/>
            </w:r>
          </w:hyperlink>
        </w:p>
        <w:p w:rsidR="003524DC" w:rsidRDefault="009C3F60">
          <w:pPr>
            <w:pStyle w:val="TOC2"/>
            <w:tabs>
              <w:tab w:val="left" w:pos="880"/>
              <w:tab w:val="right" w:leader="dot" w:pos="7927"/>
            </w:tabs>
            <w:rPr>
              <w:rFonts w:asciiTheme="minorHAnsi" w:eastAsiaTheme="minorEastAsia" w:hAnsiTheme="minorHAnsi"/>
              <w:noProof/>
              <w:sz w:val="22"/>
              <w:lang w:val="en-US"/>
            </w:rPr>
          </w:pPr>
          <w:hyperlink w:anchor="_Toc88309258" w:history="1">
            <w:r w:rsidR="003524DC" w:rsidRPr="004E76A1">
              <w:rPr>
                <w:rStyle w:val="Hyperlink"/>
                <w:rFonts w:cs="Times New Roman"/>
                <w:noProof/>
              </w:rPr>
              <w:t>B.</w:t>
            </w:r>
            <w:r w:rsidR="003524DC">
              <w:rPr>
                <w:rFonts w:asciiTheme="minorHAnsi" w:eastAsiaTheme="minorEastAsia" w:hAnsiTheme="minorHAnsi"/>
                <w:noProof/>
                <w:sz w:val="22"/>
                <w:lang w:val="en-US"/>
              </w:rPr>
              <w:tab/>
            </w:r>
            <w:r w:rsidR="003524DC" w:rsidRPr="004E76A1">
              <w:rPr>
                <w:rStyle w:val="Hyperlink"/>
                <w:rFonts w:cs="Times New Roman"/>
                <w:noProof/>
              </w:rPr>
              <w:t>Tanda dan Gejala Asam Urat</w:t>
            </w:r>
            <w:r w:rsidR="003524DC">
              <w:rPr>
                <w:noProof/>
                <w:webHidden/>
              </w:rPr>
              <w:tab/>
            </w:r>
            <w:r w:rsidR="003524DC">
              <w:rPr>
                <w:noProof/>
                <w:webHidden/>
              </w:rPr>
              <w:fldChar w:fldCharType="begin"/>
            </w:r>
            <w:r w:rsidR="003524DC">
              <w:rPr>
                <w:noProof/>
                <w:webHidden/>
              </w:rPr>
              <w:instrText xml:space="preserve"> PAGEREF _Toc88309258 \h </w:instrText>
            </w:r>
            <w:r w:rsidR="003524DC">
              <w:rPr>
                <w:noProof/>
                <w:webHidden/>
              </w:rPr>
            </w:r>
            <w:r w:rsidR="003524DC">
              <w:rPr>
                <w:noProof/>
                <w:webHidden/>
              </w:rPr>
              <w:fldChar w:fldCharType="separate"/>
            </w:r>
            <w:r w:rsidR="00B52306">
              <w:rPr>
                <w:noProof/>
                <w:webHidden/>
              </w:rPr>
              <w:t>3</w:t>
            </w:r>
            <w:r w:rsidR="003524DC">
              <w:rPr>
                <w:noProof/>
                <w:webHidden/>
              </w:rPr>
              <w:fldChar w:fldCharType="end"/>
            </w:r>
          </w:hyperlink>
        </w:p>
        <w:p w:rsidR="003524DC" w:rsidRDefault="009C3F60">
          <w:pPr>
            <w:pStyle w:val="TOC2"/>
            <w:tabs>
              <w:tab w:val="left" w:pos="880"/>
              <w:tab w:val="right" w:leader="dot" w:pos="7927"/>
            </w:tabs>
            <w:rPr>
              <w:rFonts w:asciiTheme="minorHAnsi" w:eastAsiaTheme="minorEastAsia" w:hAnsiTheme="minorHAnsi"/>
              <w:noProof/>
              <w:sz w:val="22"/>
              <w:lang w:val="en-US"/>
            </w:rPr>
          </w:pPr>
          <w:hyperlink w:anchor="_Toc88309259" w:history="1">
            <w:r w:rsidR="003524DC" w:rsidRPr="004E76A1">
              <w:rPr>
                <w:rStyle w:val="Hyperlink"/>
                <w:rFonts w:cs="Times New Roman"/>
                <w:noProof/>
              </w:rPr>
              <w:t>C.</w:t>
            </w:r>
            <w:r w:rsidR="003524DC">
              <w:rPr>
                <w:rFonts w:asciiTheme="minorHAnsi" w:eastAsiaTheme="minorEastAsia" w:hAnsiTheme="minorHAnsi"/>
                <w:noProof/>
                <w:sz w:val="22"/>
                <w:lang w:val="en-US"/>
              </w:rPr>
              <w:tab/>
            </w:r>
            <w:r w:rsidR="003524DC" w:rsidRPr="004E76A1">
              <w:rPr>
                <w:rStyle w:val="Hyperlink"/>
                <w:rFonts w:cs="Times New Roman"/>
                <w:noProof/>
              </w:rPr>
              <w:t>Penyebab Asam Urat</w:t>
            </w:r>
            <w:r w:rsidR="003524DC">
              <w:rPr>
                <w:noProof/>
                <w:webHidden/>
              </w:rPr>
              <w:tab/>
            </w:r>
            <w:r w:rsidR="003524DC">
              <w:rPr>
                <w:noProof/>
                <w:webHidden/>
              </w:rPr>
              <w:fldChar w:fldCharType="begin"/>
            </w:r>
            <w:r w:rsidR="003524DC">
              <w:rPr>
                <w:noProof/>
                <w:webHidden/>
              </w:rPr>
              <w:instrText xml:space="preserve"> PAGEREF _Toc88309259 \h </w:instrText>
            </w:r>
            <w:r w:rsidR="003524DC">
              <w:rPr>
                <w:noProof/>
                <w:webHidden/>
              </w:rPr>
            </w:r>
            <w:r w:rsidR="003524DC">
              <w:rPr>
                <w:noProof/>
                <w:webHidden/>
              </w:rPr>
              <w:fldChar w:fldCharType="separate"/>
            </w:r>
            <w:r w:rsidR="00B52306">
              <w:rPr>
                <w:noProof/>
                <w:webHidden/>
              </w:rPr>
              <w:t>4</w:t>
            </w:r>
            <w:r w:rsidR="003524DC">
              <w:rPr>
                <w:noProof/>
                <w:webHidden/>
              </w:rPr>
              <w:fldChar w:fldCharType="end"/>
            </w:r>
          </w:hyperlink>
        </w:p>
        <w:p w:rsidR="003524DC" w:rsidRDefault="009C3F60">
          <w:pPr>
            <w:pStyle w:val="TOC2"/>
            <w:tabs>
              <w:tab w:val="left" w:pos="880"/>
              <w:tab w:val="right" w:leader="dot" w:pos="7927"/>
            </w:tabs>
            <w:rPr>
              <w:rFonts w:asciiTheme="minorHAnsi" w:eastAsiaTheme="minorEastAsia" w:hAnsiTheme="minorHAnsi"/>
              <w:noProof/>
              <w:sz w:val="22"/>
              <w:lang w:val="en-US"/>
            </w:rPr>
          </w:pPr>
          <w:hyperlink w:anchor="_Toc88309260" w:history="1">
            <w:r w:rsidR="003524DC" w:rsidRPr="004E76A1">
              <w:rPr>
                <w:rStyle w:val="Hyperlink"/>
                <w:rFonts w:cs="Times New Roman"/>
                <w:noProof/>
              </w:rPr>
              <w:t>D.</w:t>
            </w:r>
            <w:r w:rsidR="003524DC">
              <w:rPr>
                <w:rFonts w:asciiTheme="minorHAnsi" w:eastAsiaTheme="minorEastAsia" w:hAnsiTheme="minorHAnsi"/>
                <w:noProof/>
                <w:sz w:val="22"/>
                <w:lang w:val="en-US"/>
              </w:rPr>
              <w:tab/>
            </w:r>
            <w:r w:rsidR="003524DC" w:rsidRPr="004E76A1">
              <w:rPr>
                <w:rStyle w:val="Hyperlink"/>
                <w:rFonts w:cs="Times New Roman"/>
                <w:noProof/>
              </w:rPr>
              <w:t>Komplikasi Asam Urat</w:t>
            </w:r>
            <w:r w:rsidR="003524DC">
              <w:rPr>
                <w:noProof/>
                <w:webHidden/>
              </w:rPr>
              <w:tab/>
            </w:r>
            <w:r w:rsidR="003524DC">
              <w:rPr>
                <w:noProof/>
                <w:webHidden/>
              </w:rPr>
              <w:fldChar w:fldCharType="begin"/>
            </w:r>
            <w:r w:rsidR="003524DC">
              <w:rPr>
                <w:noProof/>
                <w:webHidden/>
              </w:rPr>
              <w:instrText xml:space="preserve"> PAGEREF _Toc88309260 \h </w:instrText>
            </w:r>
            <w:r w:rsidR="003524DC">
              <w:rPr>
                <w:noProof/>
                <w:webHidden/>
              </w:rPr>
            </w:r>
            <w:r w:rsidR="003524DC">
              <w:rPr>
                <w:noProof/>
                <w:webHidden/>
              </w:rPr>
              <w:fldChar w:fldCharType="separate"/>
            </w:r>
            <w:r w:rsidR="00B52306">
              <w:rPr>
                <w:noProof/>
                <w:webHidden/>
              </w:rPr>
              <w:t>6</w:t>
            </w:r>
            <w:r w:rsidR="003524DC">
              <w:rPr>
                <w:noProof/>
                <w:webHidden/>
              </w:rPr>
              <w:fldChar w:fldCharType="end"/>
            </w:r>
          </w:hyperlink>
        </w:p>
        <w:p w:rsidR="003524DC" w:rsidRPr="003524DC" w:rsidRDefault="009C3F60" w:rsidP="003524DC">
          <w:pPr>
            <w:pStyle w:val="TOC2"/>
            <w:tabs>
              <w:tab w:val="left" w:pos="660"/>
              <w:tab w:val="right" w:leader="dot" w:pos="7927"/>
            </w:tabs>
            <w:rPr>
              <w:rFonts w:cs="Times New Roman"/>
              <w:noProof/>
              <w:color w:val="0563C1" w:themeColor="hyperlink"/>
              <w:u w:val="single"/>
            </w:rPr>
          </w:pPr>
          <w:hyperlink w:anchor="_Toc88309261" w:history="1">
            <w:r w:rsidR="003524DC" w:rsidRPr="004E76A1">
              <w:rPr>
                <w:rStyle w:val="Hyperlink"/>
                <w:rFonts w:cs="Times New Roman"/>
                <w:noProof/>
              </w:rPr>
              <w:t>E.</w:t>
            </w:r>
            <w:r w:rsidR="003524DC">
              <w:rPr>
                <w:rFonts w:asciiTheme="minorHAnsi" w:eastAsiaTheme="minorEastAsia" w:hAnsiTheme="minorHAnsi"/>
                <w:noProof/>
                <w:sz w:val="22"/>
                <w:lang w:val="en-US"/>
              </w:rPr>
              <w:tab/>
              <w:t xml:space="preserve">    </w:t>
            </w:r>
            <w:r w:rsidR="003524DC" w:rsidRPr="004E76A1">
              <w:rPr>
                <w:rStyle w:val="Hyperlink"/>
                <w:rFonts w:cs="Times New Roman"/>
                <w:noProof/>
              </w:rPr>
              <w:t>Makanan yang Dianjurkan dan Tidak</w:t>
            </w:r>
            <w:r w:rsidR="00C61279">
              <w:rPr>
                <w:rStyle w:val="Hyperlink"/>
                <w:rFonts w:cs="Times New Roman"/>
                <w:noProof/>
              </w:rPr>
              <w:t xml:space="preserve"> Dianjurkan bagi Penderita Asam </w:t>
            </w:r>
            <w:r w:rsidR="003524DC" w:rsidRPr="004E76A1">
              <w:rPr>
                <w:rStyle w:val="Hyperlink"/>
                <w:rFonts w:cs="Times New Roman"/>
                <w:noProof/>
              </w:rPr>
              <w:t>Ura</w:t>
            </w:r>
            <w:r w:rsidR="003524DC">
              <w:rPr>
                <w:rStyle w:val="Hyperlink"/>
                <w:rFonts w:cs="Times New Roman"/>
                <w:noProof/>
              </w:rPr>
              <w:t xml:space="preserve">t </w:t>
            </w:r>
            <w:r w:rsidR="003C134B">
              <w:rPr>
                <w:rStyle w:val="Hyperlink"/>
                <w:rFonts w:cs="Times New Roman"/>
                <w:noProof/>
                <w:lang w:val="en-US"/>
              </w:rPr>
              <w:t>………</w:t>
            </w:r>
            <w:r w:rsidR="00C61279">
              <w:rPr>
                <w:rStyle w:val="Hyperlink"/>
                <w:rFonts w:cs="Times New Roman"/>
                <w:noProof/>
                <w:lang w:val="en-US"/>
              </w:rPr>
              <w:t>……………………..</w:t>
            </w:r>
            <w:r w:rsidR="003C134B">
              <w:rPr>
                <w:rStyle w:val="Hyperlink"/>
                <w:rFonts w:cs="Times New Roman"/>
                <w:noProof/>
                <w:lang w:val="en-US"/>
              </w:rPr>
              <w:t>………………………………………………</w:t>
            </w:r>
            <w:r w:rsidR="003524DC">
              <w:rPr>
                <w:noProof/>
                <w:webHidden/>
              </w:rPr>
              <w:fldChar w:fldCharType="begin"/>
            </w:r>
            <w:r w:rsidR="003524DC">
              <w:rPr>
                <w:noProof/>
                <w:webHidden/>
              </w:rPr>
              <w:instrText xml:space="preserve"> PAGEREF _Toc88309261 \h </w:instrText>
            </w:r>
            <w:r w:rsidR="003524DC">
              <w:rPr>
                <w:noProof/>
                <w:webHidden/>
              </w:rPr>
            </w:r>
            <w:r w:rsidR="003524DC">
              <w:rPr>
                <w:noProof/>
                <w:webHidden/>
              </w:rPr>
              <w:fldChar w:fldCharType="separate"/>
            </w:r>
            <w:r w:rsidR="00B52306">
              <w:rPr>
                <w:noProof/>
                <w:webHidden/>
              </w:rPr>
              <w:t>7</w:t>
            </w:r>
            <w:r w:rsidR="003524DC">
              <w:rPr>
                <w:noProof/>
                <w:webHidden/>
              </w:rPr>
              <w:fldChar w:fldCharType="end"/>
            </w:r>
          </w:hyperlink>
        </w:p>
        <w:p w:rsidR="003524DC" w:rsidRDefault="009C3F60">
          <w:pPr>
            <w:pStyle w:val="TOC2"/>
            <w:tabs>
              <w:tab w:val="left" w:pos="660"/>
              <w:tab w:val="right" w:leader="dot" w:pos="7927"/>
            </w:tabs>
            <w:rPr>
              <w:rFonts w:asciiTheme="minorHAnsi" w:eastAsiaTheme="minorEastAsia" w:hAnsiTheme="minorHAnsi"/>
              <w:noProof/>
              <w:sz w:val="22"/>
              <w:lang w:val="en-US"/>
            </w:rPr>
          </w:pPr>
          <w:hyperlink w:anchor="_Toc88309262" w:history="1">
            <w:r w:rsidR="003524DC" w:rsidRPr="004E76A1">
              <w:rPr>
                <w:rStyle w:val="Hyperlink"/>
                <w:rFonts w:cs="Times New Roman"/>
                <w:noProof/>
              </w:rPr>
              <w:t>F.</w:t>
            </w:r>
            <w:r w:rsidR="003524DC">
              <w:rPr>
                <w:rFonts w:asciiTheme="minorHAnsi" w:eastAsiaTheme="minorEastAsia" w:hAnsiTheme="minorHAnsi"/>
                <w:noProof/>
                <w:sz w:val="22"/>
                <w:lang w:val="en-US"/>
              </w:rPr>
              <w:tab/>
              <w:t xml:space="preserve">    </w:t>
            </w:r>
            <w:r w:rsidR="003524DC" w:rsidRPr="004E76A1">
              <w:rPr>
                <w:rStyle w:val="Hyperlink"/>
                <w:rFonts w:cs="Times New Roman"/>
                <w:noProof/>
              </w:rPr>
              <w:t>Penatalaksanaan</w:t>
            </w:r>
            <w:r w:rsidR="003524DC">
              <w:rPr>
                <w:noProof/>
                <w:webHidden/>
              </w:rPr>
              <w:tab/>
            </w:r>
            <w:r w:rsidR="003524DC">
              <w:rPr>
                <w:noProof/>
                <w:webHidden/>
              </w:rPr>
              <w:fldChar w:fldCharType="begin"/>
            </w:r>
            <w:r w:rsidR="003524DC">
              <w:rPr>
                <w:noProof/>
                <w:webHidden/>
              </w:rPr>
              <w:instrText xml:space="preserve"> PAGEREF _Toc88309262 \h </w:instrText>
            </w:r>
            <w:r w:rsidR="003524DC">
              <w:rPr>
                <w:noProof/>
                <w:webHidden/>
              </w:rPr>
            </w:r>
            <w:r w:rsidR="003524DC">
              <w:rPr>
                <w:noProof/>
                <w:webHidden/>
              </w:rPr>
              <w:fldChar w:fldCharType="separate"/>
            </w:r>
            <w:r w:rsidR="00B52306">
              <w:rPr>
                <w:noProof/>
                <w:webHidden/>
              </w:rPr>
              <w:t>8</w:t>
            </w:r>
            <w:r w:rsidR="003524DC">
              <w:rPr>
                <w:noProof/>
                <w:webHidden/>
              </w:rPr>
              <w:fldChar w:fldCharType="end"/>
            </w:r>
          </w:hyperlink>
        </w:p>
        <w:p w:rsidR="003524DC" w:rsidRDefault="009C3F60">
          <w:pPr>
            <w:pStyle w:val="TOC1"/>
            <w:tabs>
              <w:tab w:val="right" w:leader="dot" w:pos="7927"/>
            </w:tabs>
            <w:rPr>
              <w:rFonts w:asciiTheme="minorHAnsi" w:eastAsiaTheme="minorEastAsia" w:hAnsiTheme="minorHAnsi"/>
              <w:noProof/>
              <w:sz w:val="22"/>
              <w:lang w:val="en-US"/>
            </w:rPr>
          </w:pPr>
          <w:hyperlink w:anchor="_Toc88309263" w:history="1">
            <w:r w:rsidR="003524DC" w:rsidRPr="004E76A1">
              <w:rPr>
                <w:rStyle w:val="Hyperlink"/>
                <w:noProof/>
              </w:rPr>
              <w:t>BAB III</w:t>
            </w:r>
            <w:r w:rsidR="003524DC">
              <w:rPr>
                <w:noProof/>
                <w:webHidden/>
              </w:rPr>
              <w:tab/>
            </w:r>
            <w:r w:rsidR="003524DC">
              <w:rPr>
                <w:noProof/>
                <w:webHidden/>
              </w:rPr>
              <w:fldChar w:fldCharType="begin"/>
            </w:r>
            <w:r w:rsidR="003524DC">
              <w:rPr>
                <w:noProof/>
                <w:webHidden/>
              </w:rPr>
              <w:instrText xml:space="preserve"> PAGEREF _Toc88309263 \h </w:instrText>
            </w:r>
            <w:r w:rsidR="003524DC">
              <w:rPr>
                <w:noProof/>
                <w:webHidden/>
              </w:rPr>
            </w:r>
            <w:r w:rsidR="003524DC">
              <w:rPr>
                <w:noProof/>
                <w:webHidden/>
              </w:rPr>
              <w:fldChar w:fldCharType="separate"/>
            </w:r>
            <w:r w:rsidR="00B52306">
              <w:rPr>
                <w:noProof/>
                <w:webHidden/>
              </w:rPr>
              <w:t>10</w:t>
            </w:r>
            <w:r w:rsidR="003524DC">
              <w:rPr>
                <w:noProof/>
                <w:webHidden/>
              </w:rPr>
              <w:fldChar w:fldCharType="end"/>
            </w:r>
          </w:hyperlink>
        </w:p>
        <w:p w:rsidR="003524DC" w:rsidRDefault="009C3F60">
          <w:pPr>
            <w:pStyle w:val="TOC1"/>
            <w:tabs>
              <w:tab w:val="right" w:leader="dot" w:pos="7927"/>
            </w:tabs>
            <w:rPr>
              <w:rFonts w:asciiTheme="minorHAnsi" w:eastAsiaTheme="minorEastAsia" w:hAnsiTheme="minorHAnsi"/>
              <w:noProof/>
              <w:sz w:val="22"/>
              <w:lang w:val="en-US"/>
            </w:rPr>
          </w:pPr>
          <w:hyperlink w:anchor="_Toc88309264" w:history="1">
            <w:r w:rsidR="003524DC" w:rsidRPr="004E76A1">
              <w:rPr>
                <w:rStyle w:val="Hyperlink"/>
                <w:noProof/>
              </w:rPr>
              <w:t>METODE</w:t>
            </w:r>
            <w:r w:rsidR="003524DC">
              <w:rPr>
                <w:noProof/>
                <w:webHidden/>
              </w:rPr>
              <w:tab/>
            </w:r>
            <w:r w:rsidR="003524DC">
              <w:rPr>
                <w:noProof/>
                <w:webHidden/>
              </w:rPr>
              <w:fldChar w:fldCharType="begin"/>
            </w:r>
            <w:r w:rsidR="003524DC">
              <w:rPr>
                <w:noProof/>
                <w:webHidden/>
              </w:rPr>
              <w:instrText xml:space="preserve"> PAGEREF _Toc88309264 \h </w:instrText>
            </w:r>
            <w:r w:rsidR="003524DC">
              <w:rPr>
                <w:noProof/>
                <w:webHidden/>
              </w:rPr>
            </w:r>
            <w:r w:rsidR="003524DC">
              <w:rPr>
                <w:noProof/>
                <w:webHidden/>
              </w:rPr>
              <w:fldChar w:fldCharType="separate"/>
            </w:r>
            <w:r w:rsidR="00B52306">
              <w:rPr>
                <w:noProof/>
                <w:webHidden/>
              </w:rPr>
              <w:t>10</w:t>
            </w:r>
            <w:r w:rsidR="003524DC">
              <w:rPr>
                <w:noProof/>
                <w:webHidden/>
              </w:rPr>
              <w:fldChar w:fldCharType="end"/>
            </w:r>
          </w:hyperlink>
        </w:p>
        <w:p w:rsidR="003524DC" w:rsidRDefault="009C3F60">
          <w:pPr>
            <w:pStyle w:val="TOC1"/>
            <w:tabs>
              <w:tab w:val="right" w:leader="dot" w:pos="7927"/>
            </w:tabs>
            <w:rPr>
              <w:rFonts w:asciiTheme="minorHAnsi" w:eastAsiaTheme="minorEastAsia" w:hAnsiTheme="minorHAnsi"/>
              <w:noProof/>
              <w:sz w:val="22"/>
              <w:lang w:val="en-US"/>
            </w:rPr>
          </w:pPr>
          <w:hyperlink w:anchor="_Toc88309265" w:history="1">
            <w:r w:rsidR="003524DC" w:rsidRPr="004E76A1">
              <w:rPr>
                <w:rStyle w:val="Hyperlink"/>
                <w:noProof/>
              </w:rPr>
              <w:t>BAB IV</w:t>
            </w:r>
            <w:r w:rsidR="003524DC">
              <w:rPr>
                <w:noProof/>
                <w:webHidden/>
              </w:rPr>
              <w:tab/>
            </w:r>
            <w:r w:rsidR="003524DC">
              <w:rPr>
                <w:noProof/>
                <w:webHidden/>
              </w:rPr>
              <w:fldChar w:fldCharType="begin"/>
            </w:r>
            <w:r w:rsidR="003524DC">
              <w:rPr>
                <w:noProof/>
                <w:webHidden/>
              </w:rPr>
              <w:instrText xml:space="preserve"> PAGEREF _Toc88309265 \h </w:instrText>
            </w:r>
            <w:r w:rsidR="003524DC">
              <w:rPr>
                <w:noProof/>
                <w:webHidden/>
              </w:rPr>
            </w:r>
            <w:r w:rsidR="003524DC">
              <w:rPr>
                <w:noProof/>
                <w:webHidden/>
              </w:rPr>
              <w:fldChar w:fldCharType="separate"/>
            </w:r>
            <w:r w:rsidR="00B52306">
              <w:rPr>
                <w:noProof/>
                <w:webHidden/>
              </w:rPr>
              <w:t>12</w:t>
            </w:r>
            <w:r w:rsidR="003524DC">
              <w:rPr>
                <w:noProof/>
                <w:webHidden/>
              </w:rPr>
              <w:fldChar w:fldCharType="end"/>
            </w:r>
          </w:hyperlink>
        </w:p>
        <w:p w:rsidR="003524DC" w:rsidRDefault="009C3F60">
          <w:pPr>
            <w:pStyle w:val="TOC1"/>
            <w:tabs>
              <w:tab w:val="right" w:leader="dot" w:pos="7927"/>
            </w:tabs>
            <w:rPr>
              <w:rFonts w:asciiTheme="minorHAnsi" w:eastAsiaTheme="minorEastAsia" w:hAnsiTheme="minorHAnsi"/>
              <w:noProof/>
              <w:sz w:val="22"/>
              <w:lang w:val="en-US"/>
            </w:rPr>
          </w:pPr>
          <w:hyperlink w:anchor="_Toc88309266" w:history="1">
            <w:r w:rsidR="003524DC" w:rsidRPr="004E76A1">
              <w:rPr>
                <w:rStyle w:val="Hyperlink"/>
                <w:noProof/>
              </w:rPr>
              <w:t>PEMBAHASAAN</w:t>
            </w:r>
            <w:r w:rsidR="003524DC">
              <w:rPr>
                <w:noProof/>
                <w:webHidden/>
              </w:rPr>
              <w:tab/>
            </w:r>
            <w:r w:rsidR="003524DC">
              <w:rPr>
                <w:noProof/>
                <w:webHidden/>
              </w:rPr>
              <w:fldChar w:fldCharType="begin"/>
            </w:r>
            <w:r w:rsidR="003524DC">
              <w:rPr>
                <w:noProof/>
                <w:webHidden/>
              </w:rPr>
              <w:instrText xml:space="preserve"> PAGEREF _Toc88309266 \h </w:instrText>
            </w:r>
            <w:r w:rsidR="003524DC">
              <w:rPr>
                <w:noProof/>
                <w:webHidden/>
              </w:rPr>
            </w:r>
            <w:r w:rsidR="003524DC">
              <w:rPr>
                <w:noProof/>
                <w:webHidden/>
              </w:rPr>
              <w:fldChar w:fldCharType="separate"/>
            </w:r>
            <w:r w:rsidR="00B52306">
              <w:rPr>
                <w:noProof/>
                <w:webHidden/>
              </w:rPr>
              <w:t>12</w:t>
            </w:r>
            <w:r w:rsidR="003524DC">
              <w:rPr>
                <w:noProof/>
                <w:webHidden/>
              </w:rPr>
              <w:fldChar w:fldCharType="end"/>
            </w:r>
          </w:hyperlink>
        </w:p>
        <w:p w:rsidR="003524DC" w:rsidRDefault="009C3F60">
          <w:pPr>
            <w:pStyle w:val="TOC2"/>
            <w:tabs>
              <w:tab w:val="left" w:pos="880"/>
              <w:tab w:val="right" w:leader="dot" w:pos="7927"/>
            </w:tabs>
            <w:rPr>
              <w:rFonts w:asciiTheme="minorHAnsi" w:eastAsiaTheme="minorEastAsia" w:hAnsiTheme="minorHAnsi"/>
              <w:noProof/>
              <w:sz w:val="22"/>
              <w:lang w:val="en-US"/>
            </w:rPr>
          </w:pPr>
          <w:hyperlink w:anchor="_Toc88309267" w:history="1">
            <w:r w:rsidR="003524DC" w:rsidRPr="004E76A1">
              <w:rPr>
                <w:rStyle w:val="Hyperlink"/>
                <w:noProof/>
              </w:rPr>
              <w:t>A.</w:t>
            </w:r>
            <w:r w:rsidR="003524DC">
              <w:rPr>
                <w:rFonts w:asciiTheme="minorHAnsi" w:eastAsiaTheme="minorEastAsia" w:hAnsiTheme="minorHAnsi"/>
                <w:noProof/>
                <w:sz w:val="22"/>
                <w:lang w:val="en-US"/>
              </w:rPr>
              <w:tab/>
            </w:r>
            <w:r w:rsidR="003524DC" w:rsidRPr="004E76A1">
              <w:rPr>
                <w:rStyle w:val="Hyperlink"/>
                <w:noProof/>
              </w:rPr>
              <w:t>EVALUASI</w:t>
            </w:r>
            <w:r w:rsidR="003524DC">
              <w:rPr>
                <w:noProof/>
                <w:webHidden/>
              </w:rPr>
              <w:tab/>
            </w:r>
            <w:r w:rsidR="003524DC">
              <w:rPr>
                <w:noProof/>
                <w:webHidden/>
              </w:rPr>
              <w:fldChar w:fldCharType="begin"/>
            </w:r>
            <w:r w:rsidR="003524DC">
              <w:rPr>
                <w:noProof/>
                <w:webHidden/>
              </w:rPr>
              <w:instrText xml:space="preserve"> PAGEREF _Toc88309267 \h </w:instrText>
            </w:r>
            <w:r w:rsidR="003524DC">
              <w:rPr>
                <w:noProof/>
                <w:webHidden/>
              </w:rPr>
            </w:r>
            <w:r w:rsidR="003524DC">
              <w:rPr>
                <w:noProof/>
                <w:webHidden/>
              </w:rPr>
              <w:fldChar w:fldCharType="separate"/>
            </w:r>
            <w:r w:rsidR="00B52306">
              <w:rPr>
                <w:noProof/>
                <w:webHidden/>
              </w:rPr>
              <w:t>12</w:t>
            </w:r>
            <w:r w:rsidR="003524DC">
              <w:rPr>
                <w:noProof/>
                <w:webHidden/>
              </w:rPr>
              <w:fldChar w:fldCharType="end"/>
            </w:r>
          </w:hyperlink>
        </w:p>
        <w:p w:rsidR="003524DC" w:rsidRDefault="009C3F60">
          <w:pPr>
            <w:pStyle w:val="TOC2"/>
            <w:tabs>
              <w:tab w:val="left" w:pos="880"/>
              <w:tab w:val="right" w:leader="dot" w:pos="7927"/>
            </w:tabs>
            <w:rPr>
              <w:rFonts w:asciiTheme="minorHAnsi" w:eastAsiaTheme="minorEastAsia" w:hAnsiTheme="minorHAnsi"/>
              <w:noProof/>
              <w:sz w:val="22"/>
              <w:lang w:val="en-US"/>
            </w:rPr>
          </w:pPr>
          <w:hyperlink w:anchor="_Toc88309268" w:history="1">
            <w:r w:rsidR="003524DC" w:rsidRPr="004E76A1">
              <w:rPr>
                <w:rStyle w:val="Hyperlink"/>
                <w:noProof/>
              </w:rPr>
              <w:t>B.</w:t>
            </w:r>
            <w:r w:rsidR="003524DC">
              <w:rPr>
                <w:rFonts w:asciiTheme="minorHAnsi" w:eastAsiaTheme="minorEastAsia" w:hAnsiTheme="minorHAnsi"/>
                <w:noProof/>
                <w:sz w:val="22"/>
                <w:lang w:val="en-US"/>
              </w:rPr>
              <w:tab/>
            </w:r>
            <w:r w:rsidR="003524DC" w:rsidRPr="004E76A1">
              <w:rPr>
                <w:rStyle w:val="Hyperlink"/>
                <w:noProof/>
              </w:rPr>
              <w:t>HASIL PELAKSANAAN KEGIATAN</w:t>
            </w:r>
            <w:r w:rsidR="003524DC">
              <w:rPr>
                <w:noProof/>
                <w:webHidden/>
              </w:rPr>
              <w:tab/>
            </w:r>
            <w:r w:rsidR="003524DC">
              <w:rPr>
                <w:noProof/>
                <w:webHidden/>
              </w:rPr>
              <w:fldChar w:fldCharType="begin"/>
            </w:r>
            <w:r w:rsidR="003524DC">
              <w:rPr>
                <w:noProof/>
                <w:webHidden/>
              </w:rPr>
              <w:instrText xml:space="preserve"> PAGEREF _Toc88309268 \h </w:instrText>
            </w:r>
            <w:r w:rsidR="003524DC">
              <w:rPr>
                <w:noProof/>
                <w:webHidden/>
              </w:rPr>
            </w:r>
            <w:r w:rsidR="003524DC">
              <w:rPr>
                <w:noProof/>
                <w:webHidden/>
              </w:rPr>
              <w:fldChar w:fldCharType="separate"/>
            </w:r>
            <w:r w:rsidR="00B52306">
              <w:rPr>
                <w:noProof/>
                <w:webHidden/>
              </w:rPr>
              <w:t>12</w:t>
            </w:r>
            <w:r w:rsidR="003524DC">
              <w:rPr>
                <w:noProof/>
                <w:webHidden/>
              </w:rPr>
              <w:fldChar w:fldCharType="end"/>
            </w:r>
          </w:hyperlink>
        </w:p>
        <w:p w:rsidR="003524DC" w:rsidRDefault="009C3F60">
          <w:pPr>
            <w:pStyle w:val="TOC2"/>
            <w:tabs>
              <w:tab w:val="left" w:pos="880"/>
              <w:tab w:val="right" w:leader="dot" w:pos="7927"/>
            </w:tabs>
            <w:rPr>
              <w:rFonts w:asciiTheme="minorHAnsi" w:eastAsiaTheme="minorEastAsia" w:hAnsiTheme="minorHAnsi"/>
              <w:noProof/>
              <w:sz w:val="22"/>
              <w:lang w:val="en-US"/>
            </w:rPr>
          </w:pPr>
          <w:hyperlink w:anchor="_Toc88309269" w:history="1">
            <w:r w:rsidR="003524DC" w:rsidRPr="004E76A1">
              <w:rPr>
                <w:rStyle w:val="Hyperlink"/>
                <w:noProof/>
              </w:rPr>
              <w:t>C.</w:t>
            </w:r>
            <w:r w:rsidR="003524DC">
              <w:rPr>
                <w:rFonts w:asciiTheme="minorHAnsi" w:eastAsiaTheme="minorEastAsia" w:hAnsiTheme="minorHAnsi"/>
                <w:noProof/>
                <w:sz w:val="22"/>
                <w:lang w:val="en-US"/>
              </w:rPr>
              <w:tab/>
            </w:r>
            <w:r w:rsidR="003524DC" w:rsidRPr="004E76A1">
              <w:rPr>
                <w:rStyle w:val="Hyperlink"/>
                <w:noProof/>
              </w:rPr>
              <w:t>SAP</w:t>
            </w:r>
            <w:r w:rsidR="003524DC">
              <w:rPr>
                <w:noProof/>
                <w:webHidden/>
              </w:rPr>
              <w:tab/>
            </w:r>
            <w:r w:rsidR="003524DC">
              <w:rPr>
                <w:noProof/>
                <w:webHidden/>
              </w:rPr>
              <w:fldChar w:fldCharType="begin"/>
            </w:r>
            <w:r w:rsidR="003524DC">
              <w:rPr>
                <w:noProof/>
                <w:webHidden/>
              </w:rPr>
              <w:instrText xml:space="preserve"> PAGEREF _Toc88309269 \h </w:instrText>
            </w:r>
            <w:r w:rsidR="003524DC">
              <w:rPr>
                <w:noProof/>
                <w:webHidden/>
              </w:rPr>
            </w:r>
            <w:r w:rsidR="003524DC">
              <w:rPr>
                <w:noProof/>
                <w:webHidden/>
              </w:rPr>
              <w:fldChar w:fldCharType="separate"/>
            </w:r>
            <w:r w:rsidR="00B52306">
              <w:rPr>
                <w:noProof/>
                <w:webHidden/>
              </w:rPr>
              <w:t>12</w:t>
            </w:r>
            <w:r w:rsidR="003524DC">
              <w:rPr>
                <w:noProof/>
                <w:webHidden/>
              </w:rPr>
              <w:fldChar w:fldCharType="end"/>
            </w:r>
          </w:hyperlink>
        </w:p>
        <w:p w:rsidR="003524DC" w:rsidRDefault="009C3F60">
          <w:pPr>
            <w:pStyle w:val="TOC2"/>
            <w:tabs>
              <w:tab w:val="left" w:pos="880"/>
              <w:tab w:val="right" w:leader="dot" w:pos="7927"/>
            </w:tabs>
            <w:rPr>
              <w:rFonts w:asciiTheme="minorHAnsi" w:eastAsiaTheme="minorEastAsia" w:hAnsiTheme="minorHAnsi"/>
              <w:noProof/>
              <w:sz w:val="22"/>
              <w:lang w:val="en-US"/>
            </w:rPr>
          </w:pPr>
          <w:hyperlink w:anchor="_Toc88309270" w:history="1">
            <w:r w:rsidR="003524DC" w:rsidRPr="004E76A1">
              <w:rPr>
                <w:rStyle w:val="Hyperlink"/>
                <w:noProof/>
              </w:rPr>
              <w:t>D.</w:t>
            </w:r>
            <w:r w:rsidR="003524DC">
              <w:rPr>
                <w:rFonts w:asciiTheme="minorHAnsi" w:eastAsiaTheme="minorEastAsia" w:hAnsiTheme="minorHAnsi"/>
                <w:noProof/>
                <w:sz w:val="22"/>
                <w:lang w:val="en-US"/>
              </w:rPr>
              <w:tab/>
            </w:r>
            <w:r w:rsidR="003524DC" w:rsidRPr="004E76A1">
              <w:rPr>
                <w:rStyle w:val="Hyperlink"/>
                <w:noProof/>
              </w:rPr>
              <w:t>DAFTAR HADIR KEGIATAN</w:t>
            </w:r>
            <w:r w:rsidR="003524DC">
              <w:rPr>
                <w:noProof/>
                <w:webHidden/>
              </w:rPr>
              <w:tab/>
            </w:r>
            <w:r w:rsidR="003524DC">
              <w:rPr>
                <w:noProof/>
                <w:webHidden/>
              </w:rPr>
              <w:fldChar w:fldCharType="begin"/>
            </w:r>
            <w:r w:rsidR="003524DC">
              <w:rPr>
                <w:noProof/>
                <w:webHidden/>
              </w:rPr>
              <w:instrText xml:space="preserve"> PAGEREF _Toc88309270 \h </w:instrText>
            </w:r>
            <w:r w:rsidR="003524DC">
              <w:rPr>
                <w:noProof/>
                <w:webHidden/>
              </w:rPr>
            </w:r>
            <w:r w:rsidR="003524DC">
              <w:rPr>
                <w:noProof/>
                <w:webHidden/>
              </w:rPr>
              <w:fldChar w:fldCharType="separate"/>
            </w:r>
            <w:r w:rsidR="00B52306">
              <w:rPr>
                <w:noProof/>
                <w:webHidden/>
              </w:rPr>
              <w:t>12</w:t>
            </w:r>
            <w:r w:rsidR="003524DC">
              <w:rPr>
                <w:noProof/>
                <w:webHidden/>
              </w:rPr>
              <w:fldChar w:fldCharType="end"/>
            </w:r>
          </w:hyperlink>
        </w:p>
        <w:p w:rsidR="003524DC" w:rsidRDefault="009C3F60">
          <w:pPr>
            <w:pStyle w:val="TOC2"/>
            <w:tabs>
              <w:tab w:val="left" w:pos="660"/>
              <w:tab w:val="right" w:leader="dot" w:pos="7927"/>
            </w:tabs>
            <w:rPr>
              <w:rFonts w:asciiTheme="minorHAnsi" w:eastAsiaTheme="minorEastAsia" w:hAnsiTheme="minorHAnsi"/>
              <w:noProof/>
              <w:sz w:val="22"/>
              <w:lang w:val="en-US"/>
            </w:rPr>
          </w:pPr>
          <w:hyperlink w:anchor="_Toc88309271" w:history="1">
            <w:r w:rsidR="003524DC" w:rsidRPr="004E76A1">
              <w:rPr>
                <w:rStyle w:val="Hyperlink"/>
                <w:noProof/>
              </w:rPr>
              <w:t>E.</w:t>
            </w:r>
            <w:r w:rsidR="003524DC">
              <w:rPr>
                <w:rFonts w:asciiTheme="minorHAnsi" w:eastAsiaTheme="minorEastAsia" w:hAnsiTheme="minorHAnsi"/>
                <w:noProof/>
                <w:sz w:val="22"/>
                <w:lang w:val="en-US"/>
              </w:rPr>
              <w:tab/>
              <w:t xml:space="preserve">    </w:t>
            </w:r>
            <w:r w:rsidR="003524DC" w:rsidRPr="004E76A1">
              <w:rPr>
                <w:rStyle w:val="Hyperlink"/>
                <w:noProof/>
              </w:rPr>
              <w:t>DOKUMENTASI KEGIATAN</w:t>
            </w:r>
            <w:r w:rsidR="003524DC">
              <w:rPr>
                <w:noProof/>
                <w:webHidden/>
              </w:rPr>
              <w:tab/>
            </w:r>
            <w:r w:rsidR="003524DC">
              <w:rPr>
                <w:noProof/>
                <w:webHidden/>
              </w:rPr>
              <w:fldChar w:fldCharType="begin"/>
            </w:r>
            <w:r w:rsidR="003524DC">
              <w:rPr>
                <w:noProof/>
                <w:webHidden/>
              </w:rPr>
              <w:instrText xml:space="preserve"> PAGEREF _Toc88309271 \h </w:instrText>
            </w:r>
            <w:r w:rsidR="003524DC">
              <w:rPr>
                <w:noProof/>
                <w:webHidden/>
              </w:rPr>
            </w:r>
            <w:r w:rsidR="003524DC">
              <w:rPr>
                <w:noProof/>
                <w:webHidden/>
              </w:rPr>
              <w:fldChar w:fldCharType="separate"/>
            </w:r>
            <w:r w:rsidR="00B52306">
              <w:rPr>
                <w:noProof/>
                <w:webHidden/>
              </w:rPr>
              <w:t>12</w:t>
            </w:r>
            <w:r w:rsidR="003524DC">
              <w:rPr>
                <w:noProof/>
                <w:webHidden/>
              </w:rPr>
              <w:fldChar w:fldCharType="end"/>
            </w:r>
          </w:hyperlink>
        </w:p>
        <w:p w:rsidR="003524DC" w:rsidRDefault="009C3F60">
          <w:pPr>
            <w:pStyle w:val="TOC2"/>
            <w:tabs>
              <w:tab w:val="left" w:pos="660"/>
              <w:tab w:val="right" w:leader="dot" w:pos="7927"/>
            </w:tabs>
            <w:rPr>
              <w:rFonts w:asciiTheme="minorHAnsi" w:eastAsiaTheme="minorEastAsia" w:hAnsiTheme="minorHAnsi"/>
              <w:noProof/>
              <w:sz w:val="22"/>
              <w:lang w:val="en-US"/>
            </w:rPr>
          </w:pPr>
          <w:hyperlink w:anchor="_Toc88309272" w:history="1">
            <w:r w:rsidR="003524DC" w:rsidRPr="004E76A1">
              <w:rPr>
                <w:rStyle w:val="Hyperlink"/>
                <w:noProof/>
              </w:rPr>
              <w:t>F.</w:t>
            </w:r>
            <w:r w:rsidR="003524DC">
              <w:rPr>
                <w:rFonts w:asciiTheme="minorHAnsi" w:eastAsiaTheme="minorEastAsia" w:hAnsiTheme="minorHAnsi"/>
                <w:noProof/>
                <w:sz w:val="22"/>
                <w:lang w:val="en-US"/>
              </w:rPr>
              <w:tab/>
              <w:t xml:space="preserve">   </w:t>
            </w:r>
            <w:r w:rsidR="003524DC" w:rsidRPr="004E76A1">
              <w:rPr>
                <w:rStyle w:val="Hyperlink"/>
                <w:noProof/>
              </w:rPr>
              <w:t>SURAT TUGAS</w:t>
            </w:r>
            <w:r w:rsidR="003524DC">
              <w:rPr>
                <w:noProof/>
                <w:webHidden/>
              </w:rPr>
              <w:tab/>
            </w:r>
            <w:r w:rsidR="003524DC">
              <w:rPr>
                <w:noProof/>
                <w:webHidden/>
              </w:rPr>
              <w:fldChar w:fldCharType="begin"/>
            </w:r>
            <w:r w:rsidR="003524DC">
              <w:rPr>
                <w:noProof/>
                <w:webHidden/>
              </w:rPr>
              <w:instrText xml:space="preserve"> PAGEREF _Toc88309272 \h </w:instrText>
            </w:r>
            <w:r w:rsidR="003524DC">
              <w:rPr>
                <w:noProof/>
                <w:webHidden/>
              </w:rPr>
            </w:r>
            <w:r w:rsidR="003524DC">
              <w:rPr>
                <w:noProof/>
                <w:webHidden/>
              </w:rPr>
              <w:fldChar w:fldCharType="separate"/>
            </w:r>
            <w:r w:rsidR="00B52306">
              <w:rPr>
                <w:noProof/>
                <w:webHidden/>
              </w:rPr>
              <w:t>12</w:t>
            </w:r>
            <w:r w:rsidR="003524DC">
              <w:rPr>
                <w:noProof/>
                <w:webHidden/>
              </w:rPr>
              <w:fldChar w:fldCharType="end"/>
            </w:r>
          </w:hyperlink>
        </w:p>
        <w:p w:rsidR="003524DC" w:rsidRDefault="009C3F60">
          <w:pPr>
            <w:pStyle w:val="TOC1"/>
            <w:tabs>
              <w:tab w:val="right" w:leader="dot" w:pos="7927"/>
            </w:tabs>
            <w:rPr>
              <w:rFonts w:asciiTheme="minorHAnsi" w:eastAsiaTheme="minorEastAsia" w:hAnsiTheme="minorHAnsi"/>
              <w:noProof/>
              <w:sz w:val="22"/>
              <w:lang w:val="en-US"/>
            </w:rPr>
          </w:pPr>
          <w:hyperlink w:anchor="_Toc88309273" w:history="1">
            <w:r w:rsidR="003524DC" w:rsidRPr="004E76A1">
              <w:rPr>
                <w:rStyle w:val="Hyperlink"/>
                <w:noProof/>
              </w:rPr>
              <w:t>BAB V</w:t>
            </w:r>
            <w:r w:rsidR="003524DC">
              <w:rPr>
                <w:noProof/>
                <w:webHidden/>
              </w:rPr>
              <w:tab/>
            </w:r>
            <w:r w:rsidR="003524DC">
              <w:rPr>
                <w:noProof/>
                <w:webHidden/>
              </w:rPr>
              <w:fldChar w:fldCharType="begin"/>
            </w:r>
            <w:r w:rsidR="003524DC">
              <w:rPr>
                <w:noProof/>
                <w:webHidden/>
              </w:rPr>
              <w:instrText xml:space="preserve"> PAGEREF _Toc88309273 \h </w:instrText>
            </w:r>
            <w:r w:rsidR="003524DC">
              <w:rPr>
                <w:noProof/>
                <w:webHidden/>
              </w:rPr>
            </w:r>
            <w:r w:rsidR="003524DC">
              <w:rPr>
                <w:noProof/>
                <w:webHidden/>
              </w:rPr>
              <w:fldChar w:fldCharType="separate"/>
            </w:r>
            <w:r w:rsidR="00B52306">
              <w:rPr>
                <w:noProof/>
                <w:webHidden/>
              </w:rPr>
              <w:t>13</w:t>
            </w:r>
            <w:r w:rsidR="003524DC">
              <w:rPr>
                <w:noProof/>
                <w:webHidden/>
              </w:rPr>
              <w:fldChar w:fldCharType="end"/>
            </w:r>
          </w:hyperlink>
        </w:p>
        <w:p w:rsidR="003524DC" w:rsidRDefault="009C3F60">
          <w:pPr>
            <w:pStyle w:val="TOC1"/>
            <w:tabs>
              <w:tab w:val="right" w:leader="dot" w:pos="7927"/>
            </w:tabs>
            <w:rPr>
              <w:rFonts w:asciiTheme="minorHAnsi" w:eastAsiaTheme="minorEastAsia" w:hAnsiTheme="minorHAnsi"/>
              <w:noProof/>
              <w:sz w:val="22"/>
              <w:lang w:val="en-US"/>
            </w:rPr>
          </w:pPr>
          <w:hyperlink w:anchor="_Toc88309274" w:history="1">
            <w:r w:rsidR="003524DC" w:rsidRPr="004E76A1">
              <w:rPr>
                <w:rStyle w:val="Hyperlink"/>
                <w:noProof/>
              </w:rPr>
              <w:t>PENUTUP</w:t>
            </w:r>
            <w:r w:rsidR="003524DC">
              <w:rPr>
                <w:noProof/>
                <w:webHidden/>
              </w:rPr>
              <w:tab/>
            </w:r>
            <w:r w:rsidR="003524DC">
              <w:rPr>
                <w:noProof/>
                <w:webHidden/>
              </w:rPr>
              <w:fldChar w:fldCharType="begin"/>
            </w:r>
            <w:r w:rsidR="003524DC">
              <w:rPr>
                <w:noProof/>
                <w:webHidden/>
              </w:rPr>
              <w:instrText xml:space="preserve"> PAGEREF _Toc88309274 \h </w:instrText>
            </w:r>
            <w:r w:rsidR="003524DC">
              <w:rPr>
                <w:noProof/>
                <w:webHidden/>
              </w:rPr>
            </w:r>
            <w:r w:rsidR="003524DC">
              <w:rPr>
                <w:noProof/>
                <w:webHidden/>
              </w:rPr>
              <w:fldChar w:fldCharType="separate"/>
            </w:r>
            <w:r w:rsidR="00B52306">
              <w:rPr>
                <w:noProof/>
                <w:webHidden/>
              </w:rPr>
              <w:t>13</w:t>
            </w:r>
            <w:r w:rsidR="003524DC">
              <w:rPr>
                <w:noProof/>
                <w:webHidden/>
              </w:rPr>
              <w:fldChar w:fldCharType="end"/>
            </w:r>
          </w:hyperlink>
        </w:p>
        <w:p w:rsidR="003524DC" w:rsidRDefault="009C3F60">
          <w:pPr>
            <w:pStyle w:val="TOC1"/>
            <w:tabs>
              <w:tab w:val="right" w:leader="dot" w:pos="7927"/>
            </w:tabs>
            <w:rPr>
              <w:rFonts w:asciiTheme="minorHAnsi" w:eastAsiaTheme="minorEastAsia" w:hAnsiTheme="minorHAnsi"/>
              <w:noProof/>
              <w:sz w:val="22"/>
              <w:lang w:val="en-US"/>
            </w:rPr>
          </w:pPr>
          <w:hyperlink w:anchor="_Toc88309275" w:history="1">
            <w:r w:rsidR="003524DC" w:rsidRPr="004E76A1">
              <w:rPr>
                <w:rStyle w:val="Hyperlink"/>
                <w:noProof/>
              </w:rPr>
              <w:t>DAFTAR PUSTAKA</w:t>
            </w:r>
            <w:r w:rsidR="003524DC">
              <w:rPr>
                <w:noProof/>
                <w:webHidden/>
              </w:rPr>
              <w:tab/>
            </w:r>
            <w:r w:rsidR="003524DC">
              <w:rPr>
                <w:noProof/>
                <w:webHidden/>
              </w:rPr>
              <w:fldChar w:fldCharType="begin"/>
            </w:r>
            <w:r w:rsidR="003524DC">
              <w:rPr>
                <w:noProof/>
                <w:webHidden/>
              </w:rPr>
              <w:instrText xml:space="preserve"> PAGEREF _Toc88309275 \h </w:instrText>
            </w:r>
            <w:r w:rsidR="003524DC">
              <w:rPr>
                <w:noProof/>
                <w:webHidden/>
              </w:rPr>
            </w:r>
            <w:r w:rsidR="003524DC">
              <w:rPr>
                <w:noProof/>
                <w:webHidden/>
              </w:rPr>
              <w:fldChar w:fldCharType="separate"/>
            </w:r>
            <w:r w:rsidR="00B52306">
              <w:rPr>
                <w:noProof/>
                <w:webHidden/>
              </w:rPr>
              <w:t>14</w:t>
            </w:r>
            <w:r w:rsidR="003524DC">
              <w:rPr>
                <w:noProof/>
                <w:webHidden/>
              </w:rPr>
              <w:fldChar w:fldCharType="end"/>
            </w:r>
          </w:hyperlink>
        </w:p>
        <w:p w:rsidR="003524DC" w:rsidRDefault="009C3F60">
          <w:pPr>
            <w:pStyle w:val="TOC1"/>
            <w:tabs>
              <w:tab w:val="right" w:leader="dot" w:pos="7927"/>
            </w:tabs>
            <w:rPr>
              <w:rFonts w:asciiTheme="minorHAnsi" w:eastAsiaTheme="minorEastAsia" w:hAnsiTheme="minorHAnsi"/>
              <w:noProof/>
              <w:sz w:val="22"/>
              <w:lang w:val="en-US"/>
            </w:rPr>
          </w:pPr>
          <w:hyperlink w:anchor="_Toc88309276" w:history="1">
            <w:r w:rsidR="003524DC" w:rsidRPr="004E76A1">
              <w:rPr>
                <w:rStyle w:val="Hyperlink"/>
                <w:noProof/>
              </w:rPr>
              <w:t>LAMPIRAN</w:t>
            </w:r>
            <w:r w:rsidR="003524DC">
              <w:rPr>
                <w:noProof/>
                <w:webHidden/>
              </w:rPr>
              <w:tab/>
            </w:r>
            <w:r w:rsidR="003524DC">
              <w:rPr>
                <w:noProof/>
                <w:webHidden/>
              </w:rPr>
              <w:fldChar w:fldCharType="begin"/>
            </w:r>
            <w:r w:rsidR="003524DC">
              <w:rPr>
                <w:noProof/>
                <w:webHidden/>
              </w:rPr>
              <w:instrText xml:space="preserve"> PAGEREF _Toc88309276 \h </w:instrText>
            </w:r>
            <w:r w:rsidR="003524DC">
              <w:rPr>
                <w:noProof/>
                <w:webHidden/>
              </w:rPr>
            </w:r>
            <w:r w:rsidR="003524DC">
              <w:rPr>
                <w:noProof/>
                <w:webHidden/>
              </w:rPr>
              <w:fldChar w:fldCharType="separate"/>
            </w:r>
            <w:r w:rsidR="00B52306">
              <w:rPr>
                <w:noProof/>
                <w:webHidden/>
              </w:rPr>
              <w:t>15</w:t>
            </w:r>
            <w:r w:rsidR="003524DC">
              <w:rPr>
                <w:noProof/>
                <w:webHidden/>
              </w:rPr>
              <w:fldChar w:fldCharType="end"/>
            </w:r>
          </w:hyperlink>
        </w:p>
        <w:p w:rsidR="003524DC" w:rsidRDefault="009C3F60">
          <w:pPr>
            <w:pStyle w:val="TOC2"/>
            <w:tabs>
              <w:tab w:val="right" w:leader="dot" w:pos="7927"/>
            </w:tabs>
            <w:rPr>
              <w:rFonts w:asciiTheme="minorHAnsi" w:eastAsiaTheme="minorEastAsia" w:hAnsiTheme="minorHAnsi"/>
              <w:noProof/>
              <w:sz w:val="22"/>
              <w:lang w:val="en-US"/>
            </w:rPr>
          </w:pPr>
          <w:hyperlink w:anchor="_Toc88309277" w:history="1">
            <w:r w:rsidR="003524DC" w:rsidRPr="004E76A1">
              <w:rPr>
                <w:rStyle w:val="Hyperlink"/>
                <w:noProof/>
              </w:rPr>
              <w:t>Lampiran 1</w:t>
            </w:r>
            <w:r w:rsidR="003524DC">
              <w:rPr>
                <w:noProof/>
                <w:webHidden/>
              </w:rPr>
              <w:tab/>
            </w:r>
            <w:r w:rsidR="003524DC">
              <w:rPr>
                <w:noProof/>
                <w:webHidden/>
              </w:rPr>
              <w:fldChar w:fldCharType="begin"/>
            </w:r>
            <w:r w:rsidR="003524DC">
              <w:rPr>
                <w:noProof/>
                <w:webHidden/>
              </w:rPr>
              <w:instrText xml:space="preserve"> PAGEREF _Toc88309277 \h </w:instrText>
            </w:r>
            <w:r w:rsidR="003524DC">
              <w:rPr>
                <w:noProof/>
                <w:webHidden/>
              </w:rPr>
            </w:r>
            <w:r w:rsidR="003524DC">
              <w:rPr>
                <w:noProof/>
                <w:webHidden/>
              </w:rPr>
              <w:fldChar w:fldCharType="separate"/>
            </w:r>
            <w:r w:rsidR="00B52306">
              <w:rPr>
                <w:noProof/>
                <w:webHidden/>
              </w:rPr>
              <w:t>15</w:t>
            </w:r>
            <w:r w:rsidR="003524DC">
              <w:rPr>
                <w:noProof/>
                <w:webHidden/>
              </w:rPr>
              <w:fldChar w:fldCharType="end"/>
            </w:r>
          </w:hyperlink>
        </w:p>
        <w:p w:rsidR="003524DC" w:rsidRDefault="009C3F60">
          <w:pPr>
            <w:pStyle w:val="TOC2"/>
            <w:tabs>
              <w:tab w:val="right" w:leader="dot" w:pos="7927"/>
            </w:tabs>
            <w:rPr>
              <w:rFonts w:asciiTheme="minorHAnsi" w:eastAsiaTheme="minorEastAsia" w:hAnsiTheme="minorHAnsi"/>
              <w:noProof/>
              <w:sz w:val="22"/>
              <w:lang w:val="en-US"/>
            </w:rPr>
          </w:pPr>
          <w:hyperlink w:anchor="_Toc88309278" w:history="1">
            <w:r w:rsidR="003524DC" w:rsidRPr="004E76A1">
              <w:rPr>
                <w:rStyle w:val="Hyperlink"/>
                <w:noProof/>
              </w:rPr>
              <w:t>Lampiran 2</w:t>
            </w:r>
            <w:r w:rsidR="003524DC">
              <w:rPr>
                <w:noProof/>
                <w:webHidden/>
              </w:rPr>
              <w:tab/>
            </w:r>
            <w:r w:rsidR="003524DC">
              <w:rPr>
                <w:noProof/>
                <w:webHidden/>
              </w:rPr>
              <w:fldChar w:fldCharType="begin"/>
            </w:r>
            <w:r w:rsidR="003524DC">
              <w:rPr>
                <w:noProof/>
                <w:webHidden/>
              </w:rPr>
              <w:instrText xml:space="preserve"> PAGEREF _Toc88309278 \h </w:instrText>
            </w:r>
            <w:r w:rsidR="003524DC">
              <w:rPr>
                <w:noProof/>
                <w:webHidden/>
              </w:rPr>
            </w:r>
            <w:r w:rsidR="003524DC">
              <w:rPr>
                <w:noProof/>
                <w:webHidden/>
              </w:rPr>
              <w:fldChar w:fldCharType="separate"/>
            </w:r>
            <w:r w:rsidR="00B52306">
              <w:rPr>
                <w:noProof/>
                <w:webHidden/>
              </w:rPr>
              <w:t>16</w:t>
            </w:r>
            <w:r w:rsidR="003524DC">
              <w:rPr>
                <w:noProof/>
                <w:webHidden/>
              </w:rPr>
              <w:fldChar w:fldCharType="end"/>
            </w:r>
          </w:hyperlink>
        </w:p>
        <w:p w:rsidR="003524DC" w:rsidRDefault="009C3F60">
          <w:pPr>
            <w:pStyle w:val="TOC2"/>
            <w:tabs>
              <w:tab w:val="right" w:leader="dot" w:pos="7927"/>
            </w:tabs>
            <w:rPr>
              <w:rFonts w:asciiTheme="minorHAnsi" w:eastAsiaTheme="minorEastAsia" w:hAnsiTheme="minorHAnsi"/>
              <w:noProof/>
              <w:sz w:val="22"/>
              <w:lang w:val="en-US"/>
            </w:rPr>
          </w:pPr>
          <w:hyperlink w:anchor="_Toc88309279" w:history="1">
            <w:r w:rsidR="003524DC" w:rsidRPr="004E76A1">
              <w:rPr>
                <w:rStyle w:val="Hyperlink"/>
                <w:noProof/>
              </w:rPr>
              <w:t>Lampiran 3</w:t>
            </w:r>
            <w:r w:rsidR="003524DC">
              <w:rPr>
                <w:noProof/>
                <w:webHidden/>
              </w:rPr>
              <w:tab/>
            </w:r>
            <w:r w:rsidR="003524DC">
              <w:rPr>
                <w:noProof/>
                <w:webHidden/>
              </w:rPr>
              <w:fldChar w:fldCharType="begin"/>
            </w:r>
            <w:r w:rsidR="003524DC">
              <w:rPr>
                <w:noProof/>
                <w:webHidden/>
              </w:rPr>
              <w:instrText xml:space="preserve"> PAGEREF _Toc88309279 \h </w:instrText>
            </w:r>
            <w:r w:rsidR="003524DC">
              <w:rPr>
                <w:noProof/>
                <w:webHidden/>
              </w:rPr>
            </w:r>
            <w:r w:rsidR="003524DC">
              <w:rPr>
                <w:noProof/>
                <w:webHidden/>
              </w:rPr>
              <w:fldChar w:fldCharType="separate"/>
            </w:r>
            <w:r w:rsidR="00B52306">
              <w:rPr>
                <w:noProof/>
                <w:webHidden/>
              </w:rPr>
              <w:t>20</w:t>
            </w:r>
            <w:r w:rsidR="003524DC">
              <w:rPr>
                <w:noProof/>
                <w:webHidden/>
              </w:rPr>
              <w:fldChar w:fldCharType="end"/>
            </w:r>
          </w:hyperlink>
        </w:p>
        <w:p w:rsidR="003524DC" w:rsidRDefault="009C3F60">
          <w:pPr>
            <w:pStyle w:val="TOC2"/>
            <w:tabs>
              <w:tab w:val="right" w:leader="dot" w:pos="7927"/>
            </w:tabs>
            <w:rPr>
              <w:rFonts w:asciiTheme="minorHAnsi" w:eastAsiaTheme="minorEastAsia" w:hAnsiTheme="minorHAnsi"/>
              <w:noProof/>
              <w:sz w:val="22"/>
              <w:lang w:val="en-US"/>
            </w:rPr>
          </w:pPr>
          <w:hyperlink w:anchor="_Toc88309280" w:history="1">
            <w:r w:rsidR="003524DC" w:rsidRPr="004E76A1">
              <w:rPr>
                <w:rStyle w:val="Hyperlink"/>
                <w:noProof/>
              </w:rPr>
              <w:t>Lampiran 4</w:t>
            </w:r>
            <w:r w:rsidR="003524DC">
              <w:rPr>
                <w:noProof/>
                <w:webHidden/>
              </w:rPr>
              <w:tab/>
            </w:r>
            <w:r w:rsidR="003524DC">
              <w:rPr>
                <w:noProof/>
                <w:webHidden/>
              </w:rPr>
              <w:fldChar w:fldCharType="begin"/>
            </w:r>
            <w:r w:rsidR="003524DC">
              <w:rPr>
                <w:noProof/>
                <w:webHidden/>
              </w:rPr>
              <w:instrText xml:space="preserve"> PAGEREF _Toc88309280 \h </w:instrText>
            </w:r>
            <w:r w:rsidR="003524DC">
              <w:rPr>
                <w:noProof/>
                <w:webHidden/>
              </w:rPr>
            </w:r>
            <w:r w:rsidR="003524DC">
              <w:rPr>
                <w:noProof/>
                <w:webHidden/>
              </w:rPr>
              <w:fldChar w:fldCharType="separate"/>
            </w:r>
            <w:r w:rsidR="00B52306">
              <w:rPr>
                <w:noProof/>
                <w:webHidden/>
              </w:rPr>
              <w:t>27</w:t>
            </w:r>
            <w:r w:rsidR="003524DC">
              <w:rPr>
                <w:noProof/>
                <w:webHidden/>
              </w:rPr>
              <w:fldChar w:fldCharType="end"/>
            </w:r>
          </w:hyperlink>
        </w:p>
        <w:p w:rsidR="003524DC" w:rsidRDefault="009C3F60">
          <w:pPr>
            <w:pStyle w:val="TOC2"/>
            <w:tabs>
              <w:tab w:val="right" w:leader="dot" w:pos="7927"/>
            </w:tabs>
            <w:rPr>
              <w:rFonts w:asciiTheme="minorHAnsi" w:eastAsiaTheme="minorEastAsia" w:hAnsiTheme="minorHAnsi"/>
              <w:noProof/>
              <w:sz w:val="22"/>
              <w:lang w:val="en-US"/>
            </w:rPr>
          </w:pPr>
          <w:hyperlink w:anchor="_Toc88309281" w:history="1">
            <w:r w:rsidR="003524DC" w:rsidRPr="004E76A1">
              <w:rPr>
                <w:rStyle w:val="Hyperlink"/>
                <w:noProof/>
              </w:rPr>
              <w:t>Lampiran 5</w:t>
            </w:r>
            <w:r w:rsidR="003524DC">
              <w:rPr>
                <w:noProof/>
                <w:webHidden/>
              </w:rPr>
              <w:tab/>
            </w:r>
            <w:r w:rsidR="003524DC">
              <w:rPr>
                <w:noProof/>
                <w:webHidden/>
              </w:rPr>
              <w:fldChar w:fldCharType="begin"/>
            </w:r>
            <w:r w:rsidR="003524DC">
              <w:rPr>
                <w:noProof/>
                <w:webHidden/>
              </w:rPr>
              <w:instrText xml:space="preserve"> PAGEREF _Toc88309281 \h </w:instrText>
            </w:r>
            <w:r w:rsidR="003524DC">
              <w:rPr>
                <w:noProof/>
                <w:webHidden/>
              </w:rPr>
            </w:r>
            <w:r w:rsidR="003524DC">
              <w:rPr>
                <w:noProof/>
                <w:webHidden/>
              </w:rPr>
              <w:fldChar w:fldCharType="separate"/>
            </w:r>
            <w:r w:rsidR="00B52306">
              <w:rPr>
                <w:noProof/>
                <w:webHidden/>
              </w:rPr>
              <w:t>32</w:t>
            </w:r>
            <w:r w:rsidR="003524DC">
              <w:rPr>
                <w:noProof/>
                <w:webHidden/>
              </w:rPr>
              <w:fldChar w:fldCharType="end"/>
            </w:r>
          </w:hyperlink>
        </w:p>
        <w:p w:rsidR="003524DC" w:rsidRDefault="009C3F60">
          <w:pPr>
            <w:pStyle w:val="TOC2"/>
            <w:tabs>
              <w:tab w:val="right" w:leader="dot" w:pos="7927"/>
            </w:tabs>
            <w:rPr>
              <w:rFonts w:asciiTheme="minorHAnsi" w:eastAsiaTheme="minorEastAsia" w:hAnsiTheme="minorHAnsi"/>
              <w:noProof/>
              <w:sz w:val="22"/>
              <w:lang w:val="en-US"/>
            </w:rPr>
          </w:pPr>
          <w:hyperlink w:anchor="_Toc88309282" w:history="1">
            <w:r w:rsidR="003524DC" w:rsidRPr="004E76A1">
              <w:rPr>
                <w:rStyle w:val="Hyperlink"/>
                <w:noProof/>
              </w:rPr>
              <w:t>Lampiran 6</w:t>
            </w:r>
            <w:r w:rsidR="003524DC">
              <w:rPr>
                <w:noProof/>
                <w:webHidden/>
              </w:rPr>
              <w:tab/>
            </w:r>
            <w:r w:rsidR="003524DC">
              <w:rPr>
                <w:noProof/>
                <w:webHidden/>
              </w:rPr>
              <w:fldChar w:fldCharType="begin"/>
            </w:r>
            <w:r w:rsidR="003524DC">
              <w:rPr>
                <w:noProof/>
                <w:webHidden/>
              </w:rPr>
              <w:instrText xml:space="preserve"> PAGEREF _Toc88309282 \h </w:instrText>
            </w:r>
            <w:r w:rsidR="003524DC">
              <w:rPr>
                <w:noProof/>
                <w:webHidden/>
              </w:rPr>
            </w:r>
            <w:r w:rsidR="003524DC">
              <w:rPr>
                <w:noProof/>
                <w:webHidden/>
              </w:rPr>
              <w:fldChar w:fldCharType="separate"/>
            </w:r>
            <w:r w:rsidR="00B52306">
              <w:rPr>
                <w:noProof/>
                <w:webHidden/>
              </w:rPr>
              <w:t>34</w:t>
            </w:r>
            <w:r w:rsidR="003524DC">
              <w:rPr>
                <w:noProof/>
                <w:webHidden/>
              </w:rPr>
              <w:fldChar w:fldCharType="end"/>
            </w:r>
          </w:hyperlink>
        </w:p>
        <w:p w:rsidR="005101F0" w:rsidRDefault="005101F0">
          <w:r>
            <w:rPr>
              <w:b/>
              <w:bCs/>
              <w:noProof/>
            </w:rPr>
            <w:fldChar w:fldCharType="end"/>
          </w:r>
        </w:p>
      </w:sdtContent>
    </w:sdt>
    <w:p w:rsidR="00C30744" w:rsidRPr="00500DC7" w:rsidRDefault="00B57B72" w:rsidP="00B57B72">
      <w:pPr>
        <w:rPr>
          <w:rFonts w:cs="Times New Roman"/>
          <w:b/>
          <w:szCs w:val="24"/>
        </w:rPr>
      </w:pPr>
      <w:r w:rsidRPr="00500DC7">
        <w:rPr>
          <w:rFonts w:cs="Times New Roman"/>
          <w:b/>
          <w:szCs w:val="24"/>
        </w:rPr>
        <w:br w:type="page"/>
      </w:r>
    </w:p>
    <w:p w:rsidR="00915DF2" w:rsidRPr="003364AD" w:rsidRDefault="00915DF2" w:rsidP="003364AD">
      <w:pPr>
        <w:pStyle w:val="Heading1"/>
        <w:spacing w:line="480" w:lineRule="auto"/>
      </w:pPr>
      <w:bookmarkStart w:id="3" w:name="_Toc88309250"/>
      <w:r w:rsidRPr="003364AD">
        <w:lastRenderedPageBreak/>
        <w:t>DAFTAR LAMPIRA</w:t>
      </w:r>
      <w:r w:rsidR="004114CB" w:rsidRPr="003364AD">
        <w:t>N</w:t>
      </w:r>
      <w:bookmarkEnd w:id="3"/>
    </w:p>
    <w:p w:rsidR="00915DF2" w:rsidRPr="00500DC7" w:rsidRDefault="00915DF2" w:rsidP="00915DF2">
      <w:pPr>
        <w:spacing w:line="360" w:lineRule="auto"/>
        <w:ind w:left="720" w:hanging="720"/>
        <w:rPr>
          <w:rFonts w:cs="Times New Roman"/>
          <w:b/>
          <w:szCs w:val="24"/>
        </w:rPr>
      </w:pPr>
    </w:p>
    <w:tbl>
      <w:tblPr>
        <w:tblStyle w:val="TableGrid"/>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1"/>
        <w:gridCol w:w="6280"/>
      </w:tblGrid>
      <w:tr w:rsidR="004114CB" w:rsidRPr="00500DC7" w:rsidTr="004114CB">
        <w:tc>
          <w:tcPr>
            <w:tcW w:w="1702" w:type="dxa"/>
          </w:tcPr>
          <w:p w:rsidR="004114CB" w:rsidRPr="00500DC7" w:rsidRDefault="004114CB" w:rsidP="004114CB">
            <w:pPr>
              <w:spacing w:line="360" w:lineRule="auto"/>
              <w:rPr>
                <w:rFonts w:cs="Times New Roman"/>
                <w:szCs w:val="24"/>
              </w:rPr>
            </w:pPr>
            <w:r w:rsidRPr="00500DC7">
              <w:rPr>
                <w:rFonts w:cs="Times New Roman"/>
                <w:szCs w:val="24"/>
              </w:rPr>
              <w:t>Lampiran 1</w:t>
            </w:r>
          </w:p>
        </w:tc>
        <w:tc>
          <w:tcPr>
            <w:tcW w:w="6378" w:type="dxa"/>
          </w:tcPr>
          <w:p w:rsidR="004114CB" w:rsidRPr="00500DC7" w:rsidRDefault="004114CB" w:rsidP="004114CB">
            <w:pPr>
              <w:spacing w:line="360" w:lineRule="auto"/>
              <w:rPr>
                <w:rFonts w:cs="Times New Roman"/>
                <w:szCs w:val="24"/>
              </w:rPr>
            </w:pPr>
            <w:r w:rsidRPr="00500DC7">
              <w:rPr>
                <w:rFonts w:cs="Times New Roman"/>
                <w:szCs w:val="24"/>
              </w:rPr>
              <w:t>Surat Tugas</w:t>
            </w:r>
          </w:p>
        </w:tc>
      </w:tr>
      <w:tr w:rsidR="004114CB" w:rsidRPr="00500DC7" w:rsidTr="004114CB">
        <w:tc>
          <w:tcPr>
            <w:tcW w:w="1702" w:type="dxa"/>
          </w:tcPr>
          <w:p w:rsidR="004114CB" w:rsidRPr="00500DC7" w:rsidRDefault="004114CB" w:rsidP="004114CB">
            <w:pPr>
              <w:spacing w:line="360" w:lineRule="auto"/>
              <w:rPr>
                <w:rFonts w:cs="Times New Roman"/>
                <w:szCs w:val="24"/>
              </w:rPr>
            </w:pPr>
            <w:r w:rsidRPr="00500DC7">
              <w:rPr>
                <w:rFonts w:cs="Times New Roman"/>
                <w:szCs w:val="24"/>
              </w:rPr>
              <w:t>Lampiran 2</w:t>
            </w:r>
          </w:p>
        </w:tc>
        <w:tc>
          <w:tcPr>
            <w:tcW w:w="6378" w:type="dxa"/>
          </w:tcPr>
          <w:p w:rsidR="004114CB" w:rsidRPr="00500DC7" w:rsidRDefault="004114CB" w:rsidP="004114CB">
            <w:pPr>
              <w:spacing w:line="360" w:lineRule="auto"/>
              <w:rPr>
                <w:rFonts w:cs="Times New Roman"/>
                <w:szCs w:val="24"/>
              </w:rPr>
            </w:pPr>
            <w:r w:rsidRPr="00500DC7">
              <w:rPr>
                <w:rFonts w:cs="Times New Roman"/>
                <w:szCs w:val="24"/>
              </w:rPr>
              <w:t>SAP</w:t>
            </w:r>
          </w:p>
        </w:tc>
      </w:tr>
      <w:tr w:rsidR="004114CB" w:rsidRPr="00500DC7" w:rsidTr="004114CB">
        <w:tc>
          <w:tcPr>
            <w:tcW w:w="1702" w:type="dxa"/>
          </w:tcPr>
          <w:p w:rsidR="004114CB" w:rsidRPr="00500DC7" w:rsidRDefault="004114CB" w:rsidP="004114CB">
            <w:pPr>
              <w:spacing w:line="360" w:lineRule="auto"/>
              <w:rPr>
                <w:rFonts w:cs="Times New Roman"/>
                <w:szCs w:val="24"/>
              </w:rPr>
            </w:pPr>
            <w:r w:rsidRPr="00500DC7">
              <w:rPr>
                <w:rFonts w:cs="Times New Roman"/>
                <w:szCs w:val="24"/>
              </w:rPr>
              <w:t>Lampiran 3</w:t>
            </w:r>
          </w:p>
        </w:tc>
        <w:tc>
          <w:tcPr>
            <w:tcW w:w="6378" w:type="dxa"/>
          </w:tcPr>
          <w:p w:rsidR="004114CB" w:rsidRPr="00500DC7" w:rsidRDefault="004114CB" w:rsidP="004114CB">
            <w:pPr>
              <w:spacing w:line="360" w:lineRule="auto"/>
              <w:rPr>
                <w:rFonts w:cs="Times New Roman"/>
                <w:szCs w:val="24"/>
              </w:rPr>
            </w:pPr>
            <w:r w:rsidRPr="00500DC7">
              <w:rPr>
                <w:rFonts w:cs="Times New Roman"/>
                <w:szCs w:val="24"/>
              </w:rPr>
              <w:t>Materi</w:t>
            </w:r>
          </w:p>
        </w:tc>
      </w:tr>
      <w:tr w:rsidR="004114CB" w:rsidRPr="00500DC7" w:rsidTr="004114CB">
        <w:tc>
          <w:tcPr>
            <w:tcW w:w="1702" w:type="dxa"/>
          </w:tcPr>
          <w:p w:rsidR="004114CB" w:rsidRPr="00500DC7" w:rsidRDefault="004114CB" w:rsidP="004114CB">
            <w:pPr>
              <w:spacing w:line="360" w:lineRule="auto"/>
              <w:rPr>
                <w:rFonts w:cs="Times New Roman"/>
                <w:szCs w:val="24"/>
              </w:rPr>
            </w:pPr>
            <w:r w:rsidRPr="00500DC7">
              <w:rPr>
                <w:rFonts w:cs="Times New Roman"/>
                <w:szCs w:val="24"/>
              </w:rPr>
              <w:t>Lampiran 4</w:t>
            </w:r>
          </w:p>
        </w:tc>
        <w:tc>
          <w:tcPr>
            <w:tcW w:w="6378" w:type="dxa"/>
          </w:tcPr>
          <w:p w:rsidR="004114CB" w:rsidRPr="00500DC7" w:rsidRDefault="004114CB" w:rsidP="004114CB">
            <w:pPr>
              <w:spacing w:line="360" w:lineRule="auto"/>
              <w:rPr>
                <w:rFonts w:cs="Times New Roman"/>
                <w:szCs w:val="24"/>
              </w:rPr>
            </w:pPr>
            <w:r w:rsidRPr="00500DC7">
              <w:rPr>
                <w:rFonts w:cs="Times New Roman"/>
                <w:szCs w:val="24"/>
              </w:rPr>
              <w:t>Dokumentasi</w:t>
            </w:r>
          </w:p>
        </w:tc>
      </w:tr>
      <w:tr w:rsidR="004114CB" w:rsidRPr="00500DC7" w:rsidTr="004114CB">
        <w:tc>
          <w:tcPr>
            <w:tcW w:w="1702" w:type="dxa"/>
          </w:tcPr>
          <w:p w:rsidR="004114CB" w:rsidRPr="00500DC7" w:rsidRDefault="004114CB" w:rsidP="004114CB">
            <w:pPr>
              <w:spacing w:line="360" w:lineRule="auto"/>
              <w:rPr>
                <w:rFonts w:cs="Times New Roman"/>
                <w:szCs w:val="24"/>
              </w:rPr>
            </w:pPr>
            <w:r w:rsidRPr="00500DC7">
              <w:rPr>
                <w:rFonts w:cs="Times New Roman"/>
                <w:szCs w:val="24"/>
              </w:rPr>
              <w:t>Lampiran 5</w:t>
            </w:r>
          </w:p>
        </w:tc>
        <w:tc>
          <w:tcPr>
            <w:tcW w:w="6378" w:type="dxa"/>
          </w:tcPr>
          <w:p w:rsidR="004114CB" w:rsidRPr="00611BF3" w:rsidRDefault="004114CB" w:rsidP="004114CB">
            <w:pPr>
              <w:spacing w:line="360" w:lineRule="auto"/>
              <w:rPr>
                <w:rFonts w:cs="Times New Roman"/>
                <w:szCs w:val="24"/>
                <w:lang w:val="en-US"/>
              </w:rPr>
            </w:pPr>
            <w:r w:rsidRPr="00500DC7">
              <w:rPr>
                <w:rFonts w:cs="Times New Roman"/>
                <w:szCs w:val="24"/>
              </w:rPr>
              <w:t>Media</w:t>
            </w:r>
            <w:r w:rsidR="00611BF3">
              <w:rPr>
                <w:rFonts w:cs="Times New Roman"/>
                <w:szCs w:val="24"/>
                <w:lang w:val="en-US"/>
              </w:rPr>
              <w:t xml:space="preserve"> Promosi Kesehatan</w:t>
            </w:r>
          </w:p>
        </w:tc>
      </w:tr>
      <w:tr w:rsidR="004114CB" w:rsidRPr="00500DC7" w:rsidTr="004114CB">
        <w:tc>
          <w:tcPr>
            <w:tcW w:w="1702" w:type="dxa"/>
          </w:tcPr>
          <w:p w:rsidR="004114CB" w:rsidRPr="00500DC7" w:rsidRDefault="004114CB" w:rsidP="004114CB">
            <w:pPr>
              <w:spacing w:line="360" w:lineRule="auto"/>
              <w:rPr>
                <w:rFonts w:cs="Times New Roman"/>
                <w:szCs w:val="24"/>
              </w:rPr>
            </w:pPr>
            <w:r w:rsidRPr="00500DC7">
              <w:rPr>
                <w:rFonts w:cs="Times New Roman"/>
                <w:szCs w:val="24"/>
              </w:rPr>
              <w:t>Lampiran 6</w:t>
            </w:r>
          </w:p>
        </w:tc>
        <w:tc>
          <w:tcPr>
            <w:tcW w:w="6378" w:type="dxa"/>
          </w:tcPr>
          <w:p w:rsidR="004114CB" w:rsidRPr="00500DC7" w:rsidRDefault="004114CB" w:rsidP="004114CB">
            <w:pPr>
              <w:spacing w:line="360" w:lineRule="auto"/>
              <w:rPr>
                <w:rFonts w:cs="Times New Roman"/>
                <w:szCs w:val="24"/>
              </w:rPr>
            </w:pPr>
            <w:r w:rsidRPr="00500DC7">
              <w:rPr>
                <w:rFonts w:cs="Times New Roman"/>
                <w:szCs w:val="24"/>
              </w:rPr>
              <w:t>Daftar Hadir</w:t>
            </w:r>
          </w:p>
        </w:tc>
      </w:tr>
    </w:tbl>
    <w:p w:rsidR="004114CB" w:rsidRPr="00500DC7" w:rsidRDefault="004114CB" w:rsidP="00617B9D">
      <w:pPr>
        <w:spacing w:line="360" w:lineRule="auto"/>
        <w:ind w:left="720" w:hanging="720"/>
        <w:jc w:val="center"/>
        <w:rPr>
          <w:rFonts w:cs="Times New Roman"/>
          <w:b/>
          <w:szCs w:val="24"/>
        </w:rPr>
      </w:pPr>
    </w:p>
    <w:p w:rsidR="004114CB" w:rsidRPr="00500DC7" w:rsidRDefault="004114CB" w:rsidP="00617B9D">
      <w:pPr>
        <w:spacing w:line="360" w:lineRule="auto"/>
        <w:ind w:left="720" w:hanging="720"/>
        <w:jc w:val="center"/>
        <w:rPr>
          <w:rFonts w:cs="Times New Roman"/>
          <w:b/>
          <w:szCs w:val="24"/>
        </w:rPr>
      </w:pPr>
    </w:p>
    <w:p w:rsidR="004114CB" w:rsidRPr="00500DC7" w:rsidRDefault="004114CB" w:rsidP="00617B9D">
      <w:pPr>
        <w:spacing w:line="360" w:lineRule="auto"/>
        <w:ind w:left="720" w:hanging="720"/>
        <w:jc w:val="center"/>
        <w:rPr>
          <w:rFonts w:cs="Times New Roman"/>
          <w:b/>
          <w:szCs w:val="24"/>
        </w:rPr>
      </w:pPr>
    </w:p>
    <w:p w:rsidR="004114CB" w:rsidRPr="00500DC7" w:rsidRDefault="004114CB" w:rsidP="00617B9D">
      <w:pPr>
        <w:spacing w:line="360" w:lineRule="auto"/>
        <w:ind w:left="720" w:hanging="720"/>
        <w:jc w:val="center"/>
        <w:rPr>
          <w:rFonts w:cs="Times New Roman"/>
          <w:b/>
          <w:szCs w:val="24"/>
        </w:rPr>
      </w:pPr>
    </w:p>
    <w:p w:rsidR="004114CB" w:rsidRPr="00500DC7" w:rsidRDefault="004114CB" w:rsidP="00617B9D">
      <w:pPr>
        <w:spacing w:line="360" w:lineRule="auto"/>
        <w:ind w:left="720" w:hanging="720"/>
        <w:jc w:val="center"/>
        <w:rPr>
          <w:rFonts w:cs="Times New Roman"/>
          <w:b/>
          <w:szCs w:val="24"/>
        </w:rPr>
      </w:pPr>
    </w:p>
    <w:p w:rsidR="004114CB" w:rsidRPr="00500DC7" w:rsidRDefault="004114CB" w:rsidP="00617B9D">
      <w:pPr>
        <w:spacing w:line="360" w:lineRule="auto"/>
        <w:ind w:left="720" w:hanging="720"/>
        <w:jc w:val="center"/>
        <w:rPr>
          <w:rFonts w:cs="Times New Roman"/>
          <w:b/>
          <w:szCs w:val="24"/>
        </w:rPr>
      </w:pPr>
    </w:p>
    <w:p w:rsidR="004114CB" w:rsidRPr="00500DC7" w:rsidRDefault="004114CB" w:rsidP="00617B9D">
      <w:pPr>
        <w:spacing w:line="360" w:lineRule="auto"/>
        <w:ind w:left="720" w:hanging="720"/>
        <w:jc w:val="center"/>
        <w:rPr>
          <w:rFonts w:cs="Times New Roman"/>
          <w:b/>
          <w:szCs w:val="24"/>
        </w:rPr>
      </w:pPr>
    </w:p>
    <w:p w:rsidR="004114CB" w:rsidRPr="00500DC7" w:rsidRDefault="004114CB" w:rsidP="00617B9D">
      <w:pPr>
        <w:spacing w:line="360" w:lineRule="auto"/>
        <w:ind w:left="720" w:hanging="720"/>
        <w:jc w:val="center"/>
        <w:rPr>
          <w:rFonts w:cs="Times New Roman"/>
          <w:b/>
          <w:szCs w:val="24"/>
        </w:rPr>
      </w:pPr>
    </w:p>
    <w:p w:rsidR="004114CB" w:rsidRPr="00500DC7" w:rsidRDefault="004114CB" w:rsidP="00617B9D">
      <w:pPr>
        <w:spacing w:line="360" w:lineRule="auto"/>
        <w:ind w:left="720" w:hanging="720"/>
        <w:jc w:val="center"/>
        <w:rPr>
          <w:rFonts w:cs="Times New Roman"/>
          <w:b/>
          <w:szCs w:val="24"/>
        </w:rPr>
      </w:pPr>
    </w:p>
    <w:p w:rsidR="00C30744" w:rsidRPr="00500DC7" w:rsidRDefault="006C38E1" w:rsidP="006C38E1">
      <w:pPr>
        <w:rPr>
          <w:rFonts w:cs="Times New Roman"/>
          <w:b/>
          <w:szCs w:val="24"/>
        </w:rPr>
      </w:pPr>
      <w:r w:rsidRPr="00500DC7">
        <w:rPr>
          <w:rFonts w:cs="Times New Roman"/>
          <w:b/>
          <w:szCs w:val="24"/>
        </w:rPr>
        <w:br w:type="page"/>
      </w:r>
    </w:p>
    <w:p w:rsidR="00617B9D" w:rsidRPr="003364AD" w:rsidRDefault="00617B9D" w:rsidP="003364AD">
      <w:pPr>
        <w:pStyle w:val="Heading1"/>
        <w:spacing w:line="480" w:lineRule="auto"/>
      </w:pPr>
      <w:bookmarkStart w:id="4" w:name="_Toc88309251"/>
      <w:r w:rsidRPr="003364AD">
        <w:lastRenderedPageBreak/>
        <w:t>KATA PENGANTAR</w:t>
      </w:r>
      <w:bookmarkEnd w:id="4"/>
    </w:p>
    <w:p w:rsidR="00617B9D" w:rsidRPr="00500DC7" w:rsidRDefault="00617B9D" w:rsidP="00617B9D">
      <w:pPr>
        <w:spacing w:line="360" w:lineRule="auto"/>
        <w:rPr>
          <w:rFonts w:cs="Times New Roman"/>
          <w:szCs w:val="24"/>
        </w:rPr>
      </w:pPr>
    </w:p>
    <w:p w:rsidR="00617B9D" w:rsidRPr="00500DC7" w:rsidRDefault="00617B9D" w:rsidP="00617B9D">
      <w:pPr>
        <w:spacing w:line="360" w:lineRule="auto"/>
        <w:ind w:firstLine="720"/>
        <w:rPr>
          <w:rFonts w:cs="Times New Roman"/>
          <w:szCs w:val="24"/>
          <w:lang w:val="en-US"/>
        </w:rPr>
      </w:pPr>
      <w:r w:rsidRPr="00500DC7">
        <w:rPr>
          <w:rFonts w:cs="Times New Roman"/>
          <w:szCs w:val="24"/>
        </w:rPr>
        <w:t xml:space="preserve">Puji syukur </w:t>
      </w:r>
      <w:r w:rsidR="00C51579" w:rsidRPr="00500DC7">
        <w:rPr>
          <w:rFonts w:cs="Times New Roman"/>
          <w:szCs w:val="24"/>
          <w:lang w:val="en-US"/>
        </w:rPr>
        <w:t>kami</w:t>
      </w:r>
      <w:r w:rsidRPr="00500DC7">
        <w:rPr>
          <w:rFonts w:cs="Times New Roman"/>
          <w:szCs w:val="24"/>
        </w:rPr>
        <w:t xml:space="preserve"> panjatkan kehadirat Tuhan Yang Maha Esa, yang telah melimpahkan rahmat dan hidayahnya serta memberikan perlindungan dan kesehatan sehingga </w:t>
      </w:r>
      <w:r w:rsidR="00C51579" w:rsidRPr="00500DC7">
        <w:rPr>
          <w:rFonts w:cs="Times New Roman"/>
          <w:szCs w:val="24"/>
          <w:lang w:val="en-US"/>
        </w:rPr>
        <w:t>kami</w:t>
      </w:r>
      <w:r w:rsidRPr="00500DC7">
        <w:rPr>
          <w:rFonts w:cs="Times New Roman"/>
          <w:szCs w:val="24"/>
        </w:rPr>
        <w:t xml:space="preserve"> dapat menyusun </w:t>
      </w:r>
      <w:r w:rsidR="00FD0989" w:rsidRPr="00500DC7">
        <w:rPr>
          <w:rFonts w:cs="Times New Roman"/>
          <w:szCs w:val="24"/>
        </w:rPr>
        <w:t>laporan</w:t>
      </w:r>
      <w:r w:rsidRPr="00500DC7">
        <w:rPr>
          <w:rFonts w:cs="Times New Roman"/>
          <w:szCs w:val="24"/>
        </w:rPr>
        <w:t xml:space="preserve"> kegiatan </w:t>
      </w:r>
      <w:r w:rsidR="00FD0989" w:rsidRPr="00500DC7">
        <w:rPr>
          <w:rFonts w:cs="Times New Roman"/>
          <w:szCs w:val="24"/>
        </w:rPr>
        <w:t xml:space="preserve">pengabdian masyarakat </w:t>
      </w:r>
      <w:r w:rsidRPr="00500DC7">
        <w:rPr>
          <w:rFonts w:cs="Times New Roman"/>
          <w:szCs w:val="24"/>
        </w:rPr>
        <w:t>p</w:t>
      </w:r>
      <w:r w:rsidR="00FD0989" w:rsidRPr="00500DC7">
        <w:rPr>
          <w:rFonts w:cs="Times New Roman"/>
          <w:szCs w:val="24"/>
        </w:rPr>
        <w:t xml:space="preserve">romosi kesehatan dengan  judul </w:t>
      </w:r>
      <w:r w:rsidRPr="00500DC7">
        <w:rPr>
          <w:rFonts w:cs="Times New Roman"/>
          <w:szCs w:val="24"/>
        </w:rPr>
        <w:t xml:space="preserve">Pencegahan </w:t>
      </w:r>
      <w:r w:rsidR="00C51579" w:rsidRPr="00500DC7">
        <w:rPr>
          <w:rFonts w:cs="Times New Roman"/>
          <w:szCs w:val="24"/>
          <w:lang w:val="en-US"/>
        </w:rPr>
        <w:t>Asam Urat di Lingkungan Masyarakat Desa Karangtengah Kecamatan Kemangkon.</w:t>
      </w:r>
    </w:p>
    <w:p w:rsidR="00FD0989" w:rsidRPr="00500DC7" w:rsidRDefault="00C51579" w:rsidP="00617B9D">
      <w:pPr>
        <w:spacing w:line="360" w:lineRule="auto"/>
        <w:ind w:firstLine="720"/>
        <w:rPr>
          <w:rFonts w:cs="Times New Roman"/>
          <w:szCs w:val="24"/>
        </w:rPr>
      </w:pPr>
      <w:r w:rsidRPr="00500DC7">
        <w:rPr>
          <w:rFonts w:cs="Times New Roman"/>
          <w:szCs w:val="24"/>
        </w:rPr>
        <w:t>Dalam rangka mecegah</w:t>
      </w:r>
      <w:r w:rsidR="00FD0989" w:rsidRPr="00500DC7">
        <w:rPr>
          <w:rFonts w:cs="Times New Roman"/>
          <w:szCs w:val="24"/>
        </w:rPr>
        <w:t xml:space="preserve"> angka terjadinya </w:t>
      </w:r>
      <w:r w:rsidRPr="00500DC7">
        <w:rPr>
          <w:rFonts w:cs="Times New Roman"/>
          <w:szCs w:val="24"/>
          <w:lang w:val="en-US"/>
        </w:rPr>
        <w:t xml:space="preserve">kasus asam urat perlunya edukasi cara pencegahan dan menerapkan pola hidup sehat di lingkungan masyarakat. </w:t>
      </w:r>
      <w:r w:rsidR="00FD0989" w:rsidRPr="00500DC7">
        <w:rPr>
          <w:rFonts w:cs="Times New Roman"/>
          <w:szCs w:val="24"/>
        </w:rPr>
        <w:t xml:space="preserve">Sasaran </w:t>
      </w:r>
      <w:r w:rsidRPr="00500DC7">
        <w:rPr>
          <w:rFonts w:cs="Times New Roman"/>
          <w:szCs w:val="24"/>
          <w:lang w:val="en-US"/>
        </w:rPr>
        <w:t>dalam kegiatan penyuluhan ini adalah lansia dengan rentang usia 40-60 tahun.</w:t>
      </w:r>
      <w:r w:rsidRPr="00500DC7">
        <w:rPr>
          <w:rFonts w:cs="Times New Roman"/>
          <w:szCs w:val="24"/>
        </w:rPr>
        <w:t xml:space="preserve"> Dengan adanya edukasi terkait dengan</w:t>
      </w:r>
      <w:r w:rsidR="00FD0989" w:rsidRPr="00500DC7">
        <w:rPr>
          <w:rFonts w:cs="Times New Roman"/>
          <w:szCs w:val="24"/>
        </w:rPr>
        <w:t xml:space="preserve"> cara pencegahan </w:t>
      </w:r>
      <w:r w:rsidRPr="00500DC7">
        <w:rPr>
          <w:rFonts w:cs="Times New Roman"/>
          <w:szCs w:val="24"/>
          <w:lang w:val="en-US"/>
        </w:rPr>
        <w:t xml:space="preserve">dan penerapan pola hidup sehat diharapkan </w:t>
      </w:r>
      <w:r w:rsidR="00FD0989" w:rsidRPr="00500DC7">
        <w:rPr>
          <w:rFonts w:cs="Times New Roman"/>
          <w:szCs w:val="24"/>
        </w:rPr>
        <w:t xml:space="preserve">masyarakat </w:t>
      </w:r>
      <w:r w:rsidRPr="00500DC7">
        <w:rPr>
          <w:rFonts w:cs="Times New Roman"/>
          <w:szCs w:val="24"/>
          <w:lang w:val="en-US"/>
        </w:rPr>
        <w:t>dapat menerapkan gaya hidup sehat di kehidupan sehari-hari.</w:t>
      </w:r>
    </w:p>
    <w:p w:rsidR="00617B9D" w:rsidRPr="00500DC7" w:rsidRDefault="00617B9D" w:rsidP="00617B9D">
      <w:pPr>
        <w:spacing w:line="360" w:lineRule="auto"/>
        <w:rPr>
          <w:rFonts w:cs="Times New Roman"/>
          <w:szCs w:val="24"/>
        </w:rPr>
      </w:pPr>
    </w:p>
    <w:p w:rsidR="00CC6417" w:rsidRPr="00500DC7" w:rsidRDefault="00CC6417" w:rsidP="004841D8">
      <w:pPr>
        <w:spacing w:line="360" w:lineRule="auto"/>
        <w:ind w:firstLine="720"/>
        <w:rPr>
          <w:rFonts w:cs="Times New Roman"/>
          <w:szCs w:val="24"/>
        </w:rPr>
      </w:pPr>
    </w:p>
    <w:p w:rsidR="00CC6417" w:rsidRPr="00500DC7" w:rsidRDefault="00617B9D" w:rsidP="004841D8">
      <w:pPr>
        <w:spacing w:line="360" w:lineRule="auto"/>
        <w:jc w:val="right"/>
        <w:rPr>
          <w:rFonts w:cs="Times New Roman"/>
          <w:szCs w:val="24"/>
        </w:rPr>
      </w:pPr>
      <w:r w:rsidRPr="00500DC7">
        <w:rPr>
          <w:rFonts w:cs="Times New Roman"/>
          <w:szCs w:val="24"/>
        </w:rPr>
        <w:t xml:space="preserve">Banyumas, </w:t>
      </w:r>
      <w:r w:rsidR="00C51579" w:rsidRPr="00500DC7">
        <w:rPr>
          <w:rFonts w:cs="Times New Roman"/>
          <w:szCs w:val="24"/>
          <w:lang w:val="en-US"/>
        </w:rPr>
        <w:t>15 November</w:t>
      </w:r>
      <w:r w:rsidR="00C51579" w:rsidRPr="00500DC7">
        <w:rPr>
          <w:rFonts w:cs="Times New Roman"/>
          <w:szCs w:val="24"/>
        </w:rPr>
        <w:t xml:space="preserve"> 2021</w:t>
      </w:r>
    </w:p>
    <w:p w:rsidR="00CC6417" w:rsidRPr="00500DC7" w:rsidRDefault="00CC6417" w:rsidP="004841D8">
      <w:pPr>
        <w:spacing w:line="360" w:lineRule="auto"/>
        <w:jc w:val="right"/>
        <w:rPr>
          <w:rFonts w:cs="Times New Roman"/>
          <w:szCs w:val="24"/>
        </w:rPr>
      </w:pPr>
    </w:p>
    <w:p w:rsidR="00CC6417" w:rsidRPr="00500DC7" w:rsidRDefault="00CC6417" w:rsidP="004841D8">
      <w:pPr>
        <w:spacing w:line="360" w:lineRule="auto"/>
        <w:jc w:val="right"/>
        <w:rPr>
          <w:rFonts w:cs="Times New Roman"/>
          <w:szCs w:val="24"/>
        </w:rPr>
      </w:pPr>
      <w:r w:rsidRPr="00500DC7">
        <w:rPr>
          <w:rFonts w:cs="Times New Roman"/>
          <w:szCs w:val="24"/>
        </w:rPr>
        <w:t xml:space="preserve">Penyusun </w:t>
      </w:r>
    </w:p>
    <w:p w:rsidR="00CC6417" w:rsidRPr="00500DC7" w:rsidRDefault="00CC6417" w:rsidP="004841D8">
      <w:pPr>
        <w:spacing w:line="360" w:lineRule="auto"/>
        <w:rPr>
          <w:rFonts w:cs="Times New Roman"/>
          <w:szCs w:val="24"/>
        </w:rPr>
      </w:pPr>
    </w:p>
    <w:p w:rsidR="00CC6417" w:rsidRPr="00500DC7" w:rsidRDefault="00CC6417" w:rsidP="004841D8">
      <w:pPr>
        <w:spacing w:line="360" w:lineRule="auto"/>
        <w:rPr>
          <w:rFonts w:cs="Times New Roman"/>
          <w:szCs w:val="24"/>
        </w:rPr>
      </w:pPr>
    </w:p>
    <w:p w:rsidR="00CC6417" w:rsidRPr="00500DC7" w:rsidRDefault="00CC6417" w:rsidP="004841D8">
      <w:pPr>
        <w:spacing w:line="360" w:lineRule="auto"/>
        <w:rPr>
          <w:rFonts w:cs="Times New Roman"/>
          <w:szCs w:val="24"/>
        </w:rPr>
      </w:pPr>
    </w:p>
    <w:p w:rsidR="00CC6417" w:rsidRPr="00500DC7" w:rsidRDefault="00CC6417" w:rsidP="004841D8">
      <w:pPr>
        <w:spacing w:line="360" w:lineRule="auto"/>
        <w:rPr>
          <w:rFonts w:cs="Times New Roman"/>
          <w:szCs w:val="24"/>
        </w:rPr>
      </w:pPr>
    </w:p>
    <w:p w:rsidR="00617B9D" w:rsidRPr="00500DC7" w:rsidRDefault="00617B9D" w:rsidP="004841D8">
      <w:pPr>
        <w:spacing w:line="360" w:lineRule="auto"/>
        <w:rPr>
          <w:rFonts w:cs="Times New Roman"/>
          <w:szCs w:val="24"/>
        </w:rPr>
      </w:pPr>
    </w:p>
    <w:p w:rsidR="00617B9D" w:rsidRPr="00500DC7" w:rsidRDefault="00617B9D" w:rsidP="004841D8">
      <w:pPr>
        <w:spacing w:line="360" w:lineRule="auto"/>
        <w:rPr>
          <w:rFonts w:cs="Times New Roman"/>
          <w:szCs w:val="24"/>
        </w:rPr>
      </w:pPr>
    </w:p>
    <w:p w:rsidR="00617B9D" w:rsidRPr="00500DC7" w:rsidRDefault="00617B9D" w:rsidP="004841D8">
      <w:pPr>
        <w:spacing w:line="360" w:lineRule="auto"/>
        <w:rPr>
          <w:rFonts w:cs="Times New Roman"/>
          <w:szCs w:val="24"/>
        </w:rPr>
      </w:pPr>
    </w:p>
    <w:p w:rsidR="00491F4D" w:rsidRPr="00500DC7" w:rsidRDefault="00491F4D" w:rsidP="00A93794">
      <w:pPr>
        <w:pStyle w:val="Heading1"/>
        <w:rPr>
          <w:rFonts w:cs="Times New Roman"/>
          <w:b w:val="0"/>
        </w:rPr>
        <w:sectPr w:rsidR="00491F4D" w:rsidRPr="00500DC7" w:rsidSect="002A1114">
          <w:footerReference w:type="default" r:id="rId9"/>
          <w:footerReference w:type="first" r:id="rId10"/>
          <w:pgSz w:w="11906" w:h="16838"/>
          <w:pgMar w:top="2268" w:right="1701" w:bottom="1701" w:left="2268" w:header="708" w:footer="708" w:gutter="0"/>
          <w:pgNumType w:fmt="lowerRoman" w:start="1"/>
          <w:cols w:space="708"/>
          <w:titlePg/>
          <w:docGrid w:linePitch="360"/>
        </w:sectPr>
      </w:pPr>
      <w:bookmarkStart w:id="5" w:name="_Toc25871354"/>
    </w:p>
    <w:p w:rsidR="00A93794" w:rsidRPr="003364AD" w:rsidRDefault="00A93794" w:rsidP="003364AD">
      <w:pPr>
        <w:pStyle w:val="Heading1"/>
        <w:spacing w:line="480" w:lineRule="auto"/>
      </w:pPr>
      <w:bookmarkStart w:id="6" w:name="_Toc88292641"/>
      <w:bookmarkStart w:id="7" w:name="_Toc88309252"/>
      <w:r w:rsidRPr="003364AD">
        <w:lastRenderedPageBreak/>
        <w:t>BAB I</w:t>
      </w:r>
      <w:bookmarkEnd w:id="5"/>
      <w:bookmarkEnd w:id="6"/>
      <w:bookmarkEnd w:id="7"/>
    </w:p>
    <w:p w:rsidR="00A93794" w:rsidRPr="003364AD" w:rsidRDefault="00A93794" w:rsidP="003364AD">
      <w:pPr>
        <w:pStyle w:val="Heading1"/>
        <w:spacing w:line="480" w:lineRule="auto"/>
      </w:pPr>
      <w:bookmarkStart w:id="8" w:name="_Toc25871355"/>
      <w:bookmarkStart w:id="9" w:name="_Toc88309253"/>
      <w:r w:rsidRPr="003364AD">
        <w:t>PENDAHULUAN</w:t>
      </w:r>
      <w:bookmarkEnd w:id="8"/>
      <w:bookmarkEnd w:id="9"/>
    </w:p>
    <w:p w:rsidR="00500DC7" w:rsidRDefault="00A93794" w:rsidP="002966BA">
      <w:pPr>
        <w:pStyle w:val="Heading2"/>
        <w:numPr>
          <w:ilvl w:val="0"/>
          <w:numId w:val="8"/>
        </w:numPr>
        <w:spacing w:line="360" w:lineRule="auto"/>
        <w:ind w:left="284" w:hanging="284"/>
        <w:rPr>
          <w:rFonts w:cs="Times New Roman"/>
          <w:color w:val="auto"/>
          <w:szCs w:val="24"/>
          <w:lang w:eastAsia="zh-CN"/>
        </w:rPr>
      </w:pPr>
      <w:bookmarkStart w:id="10" w:name="_Toc25871356"/>
      <w:bookmarkStart w:id="11" w:name="_Toc88309254"/>
      <w:r w:rsidRPr="00500DC7">
        <w:rPr>
          <w:rFonts w:cs="Times New Roman"/>
          <w:color w:val="auto"/>
          <w:szCs w:val="24"/>
          <w:lang w:eastAsia="zh-CN"/>
        </w:rPr>
        <w:t>L</w:t>
      </w:r>
      <w:bookmarkEnd w:id="10"/>
      <w:r w:rsidR="00500DC7">
        <w:rPr>
          <w:rFonts w:cs="Times New Roman"/>
          <w:color w:val="auto"/>
          <w:szCs w:val="24"/>
          <w:lang w:eastAsia="zh-CN"/>
        </w:rPr>
        <w:t>atar Belakang</w:t>
      </w:r>
      <w:bookmarkEnd w:id="11"/>
    </w:p>
    <w:p w:rsidR="00500DC7" w:rsidRPr="00641BF5" w:rsidRDefault="00500DC7" w:rsidP="00500DC7">
      <w:pPr>
        <w:ind w:left="360" w:firstLine="360"/>
        <w:rPr>
          <w:rFonts w:cs="Times New Roman"/>
          <w:szCs w:val="24"/>
        </w:rPr>
      </w:pPr>
      <w:r w:rsidRPr="00641BF5">
        <w:rPr>
          <w:rFonts w:cs="Times New Roman"/>
          <w:szCs w:val="24"/>
        </w:rPr>
        <w:t>Asam urat merupakan hasil akhir dari metabolisme nucleic acid ata</w:t>
      </w:r>
      <w:r>
        <w:rPr>
          <w:rFonts w:cs="Times New Roman"/>
          <w:szCs w:val="24"/>
        </w:rPr>
        <w:t>u metabolisme purin dalam tubuh,</w:t>
      </w:r>
      <w:r w:rsidRPr="00641BF5">
        <w:rPr>
          <w:rFonts w:cs="Times New Roman"/>
          <w:szCs w:val="24"/>
        </w:rPr>
        <w:t xml:space="preserve"> asam urat ini dibawa ke ginjal melalui aliran darah untuk dikeluarkan bersama air seni. Ginjal yang sehat akan mengatur kadar asam urat dalam darah agar selalu dalam keadaan normal. Namun, asam urat yang berlebihan tidak akan tertampung dan metabolisme seluruhnya oleh tubuh, maka akan terjadi peningkatan kadar asam urat dalam darah yang disebut sebagai hiperurisemia. Hiperurisemia yang lanjut dapat berkembang menjadi gout hiperurisemia dan gout terus menjadi masalah penting didalam perawatan medis. Masing-masing apat diobati secara efektif pada tingkat dini, sehingga mencegah atau memperkecil kerusakan jaringan dan kehilangan fungsi. Resiko komplikasi klinis hiperurisemia meningkat dengan peningkatan kadar urat serum. Hiperurisemia beresiko tinggi terhadap beberapa gangguan seperti penyakit artritis gout, batu ginjal, kerusakan ginjal, serta tekanan darah tinggi. Gangguan arthritis gout merupakan salah satu jenis penyakit rematik. Kelainan metabolic ini kebanyakan menyerang sendi-sendi perifer.</w:t>
      </w:r>
    </w:p>
    <w:p w:rsidR="00500DC7" w:rsidRDefault="00500DC7" w:rsidP="00500DC7">
      <w:pPr>
        <w:ind w:left="360" w:firstLine="360"/>
        <w:rPr>
          <w:rFonts w:cs="Times New Roman"/>
          <w:szCs w:val="24"/>
        </w:rPr>
      </w:pPr>
      <w:r w:rsidRPr="00641BF5">
        <w:rPr>
          <w:rFonts w:cs="Times New Roman"/>
          <w:szCs w:val="24"/>
        </w:rPr>
        <w:t xml:space="preserve">Dari waktu ke waktu, jumlah penderita asam urat cenderung meningkat. Prevalensi gout di Amerika Serikat 2,6% dalam 1000 kasus, dan 10% kasus gout terjadi pada hiperurisemia sekunder. Adapun 90% pasien gout primer adalah laki-laki berusia diatas 30 tahun dan diperkirakan 15 dari setiap 100 pria Amerika Serikat itu berada dalam resiko gout. Prevalensi gout tidak hanya terjadi di Amerika Serikat saja, tetapi juga dibeberapa negara berkembang, seperti di Indonesia. </w:t>
      </w:r>
      <w:r>
        <w:rPr>
          <w:rFonts w:cs="Times New Roman"/>
          <w:szCs w:val="24"/>
        </w:rPr>
        <w:t>Dari suatu survei epidemiologic yang dilakukan di Jawa Tengah atas kerja sama WHO terhadap 4683 sampel berusia 15-45 tahun, didapatkan prevalensi artritis gout sebesar 24,3%.</w:t>
      </w:r>
    </w:p>
    <w:p w:rsidR="00500DC7" w:rsidRPr="00641BF5" w:rsidRDefault="00500DC7" w:rsidP="00500DC7">
      <w:pPr>
        <w:ind w:left="360" w:firstLine="360"/>
        <w:rPr>
          <w:rFonts w:cs="Times New Roman"/>
          <w:szCs w:val="24"/>
        </w:rPr>
      </w:pPr>
      <w:r w:rsidRPr="00641BF5">
        <w:rPr>
          <w:rFonts w:cs="Times New Roman"/>
          <w:szCs w:val="24"/>
        </w:rPr>
        <w:t>Beberapa jenis makanan dan minuman yang diketahui bisa meningkatkan kadar asam urat adalah alcohol, ikan sarden, telur, dan jeroan. Jika mengonsumsi makanan ini tanpa perhitungan, jumlah purin dalam tubuhnya dapat melewati ambang batas normal. Fakta ini masih belum diketahui secara luas oleh masyarakat. Akibatnya banyak orang suka menyamaratakan semua makanan. Orang menyantap apa saja yang dia inginkan, tanpa mempertimbangkan kandungan di dalamnya. Untuk itu, diperlukan penyuluhan mengenai penyakit asam urat di masyarakat Desa Karangtengah Kemangkon.</w:t>
      </w:r>
    </w:p>
    <w:p w:rsidR="00500DC7" w:rsidRPr="000A1020" w:rsidRDefault="00500DC7" w:rsidP="002966BA">
      <w:pPr>
        <w:pStyle w:val="Heading2"/>
        <w:numPr>
          <w:ilvl w:val="0"/>
          <w:numId w:val="8"/>
        </w:numPr>
        <w:spacing w:line="360" w:lineRule="auto"/>
        <w:ind w:left="284" w:hanging="284"/>
        <w:rPr>
          <w:rFonts w:cs="Times New Roman"/>
          <w:color w:val="auto"/>
          <w:szCs w:val="24"/>
          <w:lang w:eastAsia="zh-CN"/>
        </w:rPr>
      </w:pPr>
      <w:bookmarkStart w:id="12" w:name="_Toc85979024"/>
      <w:bookmarkStart w:id="13" w:name="_Toc86088318"/>
      <w:bookmarkStart w:id="14" w:name="_Toc86088408"/>
      <w:bookmarkStart w:id="15" w:name="_Toc88309255"/>
      <w:r w:rsidRPr="000A1020">
        <w:rPr>
          <w:rFonts w:cs="Times New Roman"/>
          <w:color w:val="auto"/>
          <w:szCs w:val="24"/>
          <w:lang w:eastAsia="zh-CN"/>
        </w:rPr>
        <w:lastRenderedPageBreak/>
        <w:t>Landasan Kegiatan</w:t>
      </w:r>
      <w:bookmarkEnd w:id="12"/>
      <w:bookmarkEnd w:id="13"/>
      <w:bookmarkEnd w:id="14"/>
      <w:bookmarkEnd w:id="15"/>
    </w:p>
    <w:p w:rsidR="00500DC7" w:rsidRPr="00641BF5" w:rsidRDefault="00500DC7" w:rsidP="00500DC7">
      <w:pPr>
        <w:ind w:left="360" w:firstLine="360"/>
        <w:rPr>
          <w:rFonts w:cs="Times New Roman"/>
          <w:szCs w:val="24"/>
        </w:rPr>
      </w:pPr>
      <w:r w:rsidRPr="00641BF5">
        <w:rPr>
          <w:rFonts w:cs="Times New Roman"/>
          <w:szCs w:val="24"/>
        </w:rPr>
        <w:t>Pengabdian kepada masyarakat tentang pencegahan asam urat melalui pelatihan pengontrolan asam urat di lingkungan di desa karangtengah kemangkon.</w:t>
      </w:r>
    </w:p>
    <w:p w:rsidR="00500DC7" w:rsidRPr="000A1020" w:rsidRDefault="00500DC7" w:rsidP="002966BA">
      <w:pPr>
        <w:pStyle w:val="Heading2"/>
        <w:numPr>
          <w:ilvl w:val="0"/>
          <w:numId w:val="8"/>
        </w:numPr>
        <w:spacing w:line="360" w:lineRule="auto"/>
        <w:ind w:left="284" w:hanging="284"/>
        <w:rPr>
          <w:rFonts w:cs="Times New Roman"/>
          <w:color w:val="auto"/>
          <w:szCs w:val="24"/>
          <w:lang w:eastAsia="zh-CN"/>
        </w:rPr>
      </w:pPr>
      <w:bookmarkStart w:id="16" w:name="_Toc85979025"/>
      <w:bookmarkStart w:id="17" w:name="_Toc86088319"/>
      <w:bookmarkStart w:id="18" w:name="_Toc86088409"/>
      <w:bookmarkStart w:id="19" w:name="_Toc88309256"/>
      <w:r w:rsidRPr="000A1020">
        <w:rPr>
          <w:rFonts w:cs="Times New Roman"/>
          <w:color w:val="auto"/>
          <w:szCs w:val="24"/>
          <w:lang w:eastAsia="zh-CN"/>
        </w:rPr>
        <w:t>Tujuan Kegiatan</w:t>
      </w:r>
      <w:bookmarkEnd w:id="16"/>
      <w:bookmarkEnd w:id="17"/>
      <w:bookmarkEnd w:id="18"/>
      <w:bookmarkEnd w:id="19"/>
    </w:p>
    <w:p w:rsidR="00500DC7" w:rsidRPr="000A1020" w:rsidRDefault="00500DC7" w:rsidP="002966BA">
      <w:pPr>
        <w:pStyle w:val="ListParagraph"/>
        <w:numPr>
          <w:ilvl w:val="0"/>
          <w:numId w:val="20"/>
        </w:numPr>
        <w:rPr>
          <w:rFonts w:cs="Times New Roman"/>
          <w:szCs w:val="24"/>
        </w:rPr>
      </w:pPr>
      <w:r w:rsidRPr="000A1020">
        <w:rPr>
          <w:rFonts w:cs="Times New Roman"/>
          <w:szCs w:val="24"/>
        </w:rPr>
        <w:t>Tujuan Umum</w:t>
      </w:r>
    </w:p>
    <w:p w:rsidR="00500DC7" w:rsidRPr="00641BF5" w:rsidRDefault="00500DC7" w:rsidP="00500DC7">
      <w:pPr>
        <w:ind w:left="720" w:firstLine="360"/>
        <w:rPr>
          <w:rFonts w:cs="Times New Roman"/>
          <w:szCs w:val="24"/>
        </w:rPr>
      </w:pPr>
      <w:r w:rsidRPr="00641BF5">
        <w:rPr>
          <w:rFonts w:cs="Times New Roman"/>
          <w:szCs w:val="24"/>
        </w:rPr>
        <w:t>Setelah dilakukan penyuluhan, diharapkan sasaran mampu mengerti dan memahami penyakit asam urat yang sering terjadi pada lansia daripada usia muda.</w:t>
      </w:r>
    </w:p>
    <w:p w:rsidR="00500DC7" w:rsidRPr="000A1020" w:rsidRDefault="00500DC7" w:rsidP="002966BA">
      <w:pPr>
        <w:pStyle w:val="ListParagraph"/>
        <w:numPr>
          <w:ilvl w:val="0"/>
          <w:numId w:val="20"/>
        </w:numPr>
        <w:rPr>
          <w:rFonts w:cs="Times New Roman"/>
          <w:szCs w:val="24"/>
        </w:rPr>
      </w:pPr>
      <w:r w:rsidRPr="000A1020">
        <w:rPr>
          <w:rFonts w:cs="Times New Roman"/>
          <w:szCs w:val="24"/>
        </w:rPr>
        <w:t>Tujuan Khusus</w:t>
      </w:r>
    </w:p>
    <w:p w:rsidR="00500DC7" w:rsidRPr="00641BF5" w:rsidRDefault="00500DC7" w:rsidP="00500DC7">
      <w:pPr>
        <w:ind w:left="720" w:firstLine="360"/>
        <w:rPr>
          <w:rFonts w:cs="Times New Roman"/>
          <w:szCs w:val="24"/>
        </w:rPr>
      </w:pPr>
      <w:r>
        <w:rPr>
          <w:rFonts w:cs="Times New Roman"/>
          <w:szCs w:val="24"/>
        </w:rPr>
        <w:t>S</w:t>
      </w:r>
      <w:r w:rsidRPr="00641BF5">
        <w:rPr>
          <w:rFonts w:cs="Times New Roman"/>
          <w:szCs w:val="24"/>
        </w:rPr>
        <w:t>etelah dilakukan penyuluhan, diharapkan sasaran mampu:</w:t>
      </w:r>
    </w:p>
    <w:p w:rsidR="00500DC7" w:rsidRPr="00641BF5" w:rsidRDefault="00500DC7" w:rsidP="002966BA">
      <w:pPr>
        <w:pStyle w:val="ListParagraph"/>
        <w:numPr>
          <w:ilvl w:val="0"/>
          <w:numId w:val="19"/>
        </w:numPr>
        <w:rPr>
          <w:rFonts w:cs="Times New Roman"/>
          <w:szCs w:val="24"/>
        </w:rPr>
      </w:pPr>
      <w:r w:rsidRPr="00641BF5">
        <w:rPr>
          <w:rFonts w:cs="Times New Roman"/>
          <w:szCs w:val="24"/>
        </w:rPr>
        <w:t>Memahami tentang definisi asam urat.</w:t>
      </w:r>
    </w:p>
    <w:p w:rsidR="00500DC7" w:rsidRPr="00641BF5" w:rsidRDefault="00500DC7" w:rsidP="002966BA">
      <w:pPr>
        <w:pStyle w:val="ListParagraph"/>
        <w:numPr>
          <w:ilvl w:val="0"/>
          <w:numId w:val="19"/>
        </w:numPr>
        <w:rPr>
          <w:rFonts w:cs="Times New Roman"/>
          <w:szCs w:val="24"/>
        </w:rPr>
      </w:pPr>
      <w:r w:rsidRPr="00641BF5">
        <w:rPr>
          <w:rFonts w:cs="Times New Roman"/>
          <w:szCs w:val="24"/>
        </w:rPr>
        <w:t>Memahami tanda dan gejala terjadinya asam urat.</w:t>
      </w:r>
    </w:p>
    <w:p w:rsidR="00500DC7" w:rsidRPr="00641BF5" w:rsidRDefault="00500DC7" w:rsidP="002966BA">
      <w:pPr>
        <w:pStyle w:val="ListParagraph"/>
        <w:numPr>
          <w:ilvl w:val="0"/>
          <w:numId w:val="19"/>
        </w:numPr>
        <w:rPr>
          <w:rFonts w:cs="Times New Roman"/>
          <w:szCs w:val="24"/>
        </w:rPr>
      </w:pPr>
      <w:r w:rsidRPr="00641BF5">
        <w:rPr>
          <w:rFonts w:cs="Times New Roman"/>
          <w:szCs w:val="24"/>
        </w:rPr>
        <w:t>Memahami penyebab asam urat.</w:t>
      </w:r>
    </w:p>
    <w:p w:rsidR="00500DC7" w:rsidRPr="00641BF5" w:rsidRDefault="00500DC7" w:rsidP="002966BA">
      <w:pPr>
        <w:pStyle w:val="ListParagraph"/>
        <w:numPr>
          <w:ilvl w:val="0"/>
          <w:numId w:val="19"/>
        </w:numPr>
        <w:rPr>
          <w:rFonts w:cs="Times New Roman"/>
          <w:szCs w:val="24"/>
        </w:rPr>
      </w:pPr>
      <w:r w:rsidRPr="00641BF5">
        <w:rPr>
          <w:rFonts w:cs="Times New Roman"/>
          <w:szCs w:val="24"/>
        </w:rPr>
        <w:t>Memahami tentang komplikasi asam urat.</w:t>
      </w:r>
    </w:p>
    <w:p w:rsidR="00500DC7" w:rsidRPr="00641BF5" w:rsidRDefault="00500DC7" w:rsidP="002966BA">
      <w:pPr>
        <w:pStyle w:val="ListParagraph"/>
        <w:numPr>
          <w:ilvl w:val="0"/>
          <w:numId w:val="19"/>
        </w:numPr>
        <w:rPr>
          <w:rFonts w:cs="Times New Roman"/>
          <w:szCs w:val="24"/>
        </w:rPr>
      </w:pPr>
      <w:r w:rsidRPr="00641BF5">
        <w:rPr>
          <w:rFonts w:cs="Times New Roman"/>
          <w:szCs w:val="24"/>
        </w:rPr>
        <w:t>Memahami tentang bahan makanan yang dianjurkan dan tidak dianjurkan bagi penderita asam urat.</w:t>
      </w:r>
    </w:p>
    <w:p w:rsidR="00500DC7" w:rsidRPr="00641BF5" w:rsidRDefault="00500DC7" w:rsidP="002966BA">
      <w:pPr>
        <w:pStyle w:val="ListParagraph"/>
        <w:numPr>
          <w:ilvl w:val="0"/>
          <w:numId w:val="19"/>
        </w:numPr>
        <w:rPr>
          <w:rFonts w:cs="Times New Roman"/>
          <w:szCs w:val="24"/>
        </w:rPr>
      </w:pPr>
      <w:r w:rsidRPr="00641BF5">
        <w:rPr>
          <w:rFonts w:cs="Times New Roman"/>
          <w:szCs w:val="24"/>
        </w:rPr>
        <w:t>Memahami penatalaksanaan asam urat.</w:t>
      </w:r>
    </w:p>
    <w:p w:rsidR="00500DC7" w:rsidRPr="00500DC7" w:rsidRDefault="00500DC7" w:rsidP="00500DC7">
      <w:pPr>
        <w:ind w:left="284"/>
        <w:rPr>
          <w:rFonts w:cs="Times New Roman"/>
          <w:szCs w:val="24"/>
          <w:lang w:val="en-US" w:eastAsia="zh-CN"/>
        </w:rPr>
      </w:pPr>
    </w:p>
    <w:p w:rsidR="0020596D" w:rsidRPr="00500DC7" w:rsidRDefault="006C38E1" w:rsidP="006C38E1">
      <w:pPr>
        <w:rPr>
          <w:rFonts w:cs="Times New Roman"/>
          <w:szCs w:val="24"/>
        </w:rPr>
      </w:pPr>
      <w:r w:rsidRPr="00500DC7">
        <w:rPr>
          <w:rFonts w:cs="Times New Roman"/>
          <w:szCs w:val="24"/>
        </w:rPr>
        <w:br w:type="page"/>
      </w:r>
    </w:p>
    <w:p w:rsidR="00A93794" w:rsidRPr="00500DC7" w:rsidRDefault="00A93794" w:rsidP="00A93794">
      <w:pPr>
        <w:spacing w:line="360" w:lineRule="auto"/>
        <w:jc w:val="center"/>
        <w:rPr>
          <w:rFonts w:cs="Times New Roman"/>
          <w:b/>
          <w:szCs w:val="24"/>
        </w:rPr>
      </w:pPr>
      <w:r w:rsidRPr="00500DC7">
        <w:rPr>
          <w:rFonts w:cs="Times New Roman"/>
          <w:b/>
          <w:szCs w:val="24"/>
        </w:rPr>
        <w:lastRenderedPageBreak/>
        <w:t>BAB II</w:t>
      </w:r>
    </w:p>
    <w:p w:rsidR="00A93794" w:rsidRPr="00500DC7" w:rsidRDefault="00A93794" w:rsidP="00A93794">
      <w:pPr>
        <w:spacing w:line="360" w:lineRule="auto"/>
        <w:jc w:val="center"/>
        <w:rPr>
          <w:rFonts w:cs="Times New Roman"/>
          <w:b/>
          <w:szCs w:val="24"/>
        </w:rPr>
      </w:pPr>
      <w:r w:rsidRPr="00500DC7">
        <w:rPr>
          <w:rFonts w:cs="Times New Roman"/>
          <w:b/>
          <w:szCs w:val="24"/>
        </w:rPr>
        <w:t>TINJAUAN PUSTAKA</w:t>
      </w:r>
    </w:p>
    <w:p w:rsidR="00500DC7" w:rsidRPr="000A1020" w:rsidRDefault="00500DC7" w:rsidP="002966BA">
      <w:pPr>
        <w:pStyle w:val="Heading2"/>
        <w:numPr>
          <w:ilvl w:val="0"/>
          <w:numId w:val="27"/>
        </w:numPr>
        <w:spacing w:before="40" w:line="360" w:lineRule="auto"/>
        <w:rPr>
          <w:rFonts w:cs="Times New Roman"/>
          <w:color w:val="auto"/>
          <w:szCs w:val="24"/>
        </w:rPr>
      </w:pPr>
      <w:bookmarkStart w:id="20" w:name="_Toc85979028"/>
      <w:bookmarkStart w:id="21" w:name="_Toc86088322"/>
      <w:bookmarkStart w:id="22" w:name="_Toc86088412"/>
      <w:bookmarkStart w:id="23" w:name="_Toc88309257"/>
      <w:r w:rsidRPr="000A1020">
        <w:rPr>
          <w:rFonts w:cs="Times New Roman"/>
          <w:color w:val="auto"/>
          <w:szCs w:val="24"/>
        </w:rPr>
        <w:t>Pengertian Asam Urat</w:t>
      </w:r>
      <w:bookmarkEnd w:id="20"/>
      <w:bookmarkEnd w:id="21"/>
      <w:bookmarkEnd w:id="22"/>
      <w:bookmarkEnd w:id="23"/>
    </w:p>
    <w:p w:rsidR="00500DC7" w:rsidRPr="00F002FE" w:rsidRDefault="00500DC7" w:rsidP="00500DC7">
      <w:pPr>
        <w:ind w:left="360" w:firstLine="360"/>
        <w:rPr>
          <w:rFonts w:cs="Times New Roman"/>
          <w:szCs w:val="24"/>
          <w:lang w:val="en-US"/>
        </w:rPr>
      </w:pPr>
      <w:r w:rsidRPr="00641BF5">
        <w:rPr>
          <w:rFonts w:cs="Times New Roman"/>
          <w:szCs w:val="24"/>
        </w:rPr>
        <w:t>Asam urat adalah asam berbentuk Kristal yang merupakan hasil dari pemecahan purin. Secara alamiah, purin ada di dalam tubuh dan dalam makanan dari tanaman (sayur, buah, kacang-kacangan) maupun dari hewan (daging, jeroan, ikan sarden), (Dhalimarta, 2008). Asam urat sebenarnya memiliki fungsi dalam tubuh yaitu sebagai antioksidan dan bermanfaat dalam regenerasi sel. Metabolisme tubuh secara alami menghasilkan asam urat. Asam urat menjadi masalah ketika kadar di dalam tubuh melewati batas normal. Menurut CDC (2020), asam urat adalah bentuk umum dari radang sendi yang sangat menyakitkan. Biasanya mempengaruhi satu sendi pada satu waktu (seringkali sendi jempol kaki). Serangan nyeri asam urat yang berulang dapat menyebabkan artritis gout yakni suatu be</w:t>
      </w:r>
      <w:r w:rsidR="00F002FE">
        <w:rPr>
          <w:rFonts w:cs="Times New Roman"/>
          <w:szCs w:val="24"/>
        </w:rPr>
        <w:t xml:space="preserve">ntuk radang sendi yang memburuk, </w:t>
      </w:r>
      <w:r w:rsidR="00F002FE">
        <w:rPr>
          <w:rFonts w:cs="Times New Roman"/>
          <w:szCs w:val="24"/>
        </w:rPr>
        <w:fldChar w:fldCharType="begin" w:fldLock="1"/>
      </w:r>
      <w:r w:rsidR="00F002FE">
        <w:rPr>
          <w:rFonts w:cs="Times New Roman"/>
          <w:szCs w:val="24"/>
        </w:rPr>
        <w:instrText>ADDIN CSL_CITATION {"citationItems":[{"id":"ITEM-1","itemData":{"ISBN":"9789793730318","author":[{"dropping-particle":"","family":"Indonesia","given":"Perhimpunan Reumatologi","non-dropping-particle":"","parse-names":false,"suffix":""}],"id":"ITEM-1","issued":{"date-parts":[["2018"]]},"publisher":"Perhimpunan Reumatologi Indonesia Jl. Diponegoro 71 Jakarta Pusat 10430","publisher-place":"Jakarta Pusat","title":"Pedoman Diagnosis dan Pengelolaan Gout Rekomendasi Pedoman Diagnosis dan Pengelolaan Gout Perhimpunan Reumatologi Indonesia","type":"book"},"uris":["http://www.mendeley.com/documents/?uuid=72946227-ff4d-4bc4-959b-c02799e2e3ed"]}],"mendeley":{"formattedCitation":"(Indonesia 2018)","plainTextFormattedCitation":"(Indonesia 2018)","previouslyFormattedCitation":"(Indonesia 2018)"},"properties":{"noteIndex":0},"schema":"https://github.com/citation-style-language/schema/raw/master/csl-citation.json"}</w:instrText>
      </w:r>
      <w:r w:rsidR="00F002FE">
        <w:rPr>
          <w:rFonts w:cs="Times New Roman"/>
          <w:szCs w:val="24"/>
        </w:rPr>
        <w:fldChar w:fldCharType="separate"/>
      </w:r>
      <w:r w:rsidR="00F002FE" w:rsidRPr="00F002FE">
        <w:rPr>
          <w:rFonts w:cs="Times New Roman"/>
          <w:noProof/>
          <w:szCs w:val="24"/>
        </w:rPr>
        <w:t>(Indonesia 2018)</w:t>
      </w:r>
      <w:r w:rsidR="00F002FE">
        <w:rPr>
          <w:rFonts w:cs="Times New Roman"/>
          <w:szCs w:val="24"/>
        </w:rPr>
        <w:fldChar w:fldCharType="end"/>
      </w:r>
      <w:r w:rsidR="00F002FE">
        <w:rPr>
          <w:rFonts w:cs="Times New Roman"/>
          <w:szCs w:val="24"/>
          <w:lang w:val="en-US"/>
        </w:rPr>
        <w:t>.</w:t>
      </w:r>
    </w:p>
    <w:p w:rsidR="00500DC7" w:rsidRPr="00641BF5" w:rsidRDefault="00500DC7" w:rsidP="00500DC7">
      <w:pPr>
        <w:ind w:left="360" w:firstLine="360"/>
        <w:rPr>
          <w:rFonts w:cs="Times New Roman"/>
          <w:szCs w:val="24"/>
        </w:rPr>
      </w:pPr>
      <w:r w:rsidRPr="00641BF5">
        <w:rPr>
          <w:rFonts w:cs="Times New Roman"/>
          <w:szCs w:val="24"/>
        </w:rPr>
        <w:t xml:space="preserve">Penyakit asam urat atau gout adalah kondisi yang dapat menyebabkan gejala nyeri yang tidak tertahankan, pembengkakan, dan rasa panas di persendian. Meski semua sendi di tubuh bisa terkena asam urat, namun yang paling sering terserang adalah sendi jari tangan, lutut, pergelangan kaki, dan jari kaki. Setidaknya ada 3 hal yang paling sering menyebabkan timbulnya asam urat, yaitu: pola makan yang tidak seimbang, gaya hidup yang buruk, </w:t>
      </w:r>
      <w:r>
        <w:rPr>
          <w:rFonts w:cs="Times New Roman"/>
          <w:szCs w:val="24"/>
        </w:rPr>
        <w:t xml:space="preserve">dan </w:t>
      </w:r>
      <w:r w:rsidRPr="00641BF5">
        <w:rPr>
          <w:rFonts w:cs="Times New Roman"/>
          <w:szCs w:val="24"/>
        </w:rPr>
        <w:t>lemahnya fungsi ginjal.</w:t>
      </w:r>
    </w:p>
    <w:p w:rsidR="00500DC7" w:rsidRPr="000A1020" w:rsidRDefault="00500DC7" w:rsidP="002966BA">
      <w:pPr>
        <w:pStyle w:val="Heading2"/>
        <w:numPr>
          <w:ilvl w:val="0"/>
          <w:numId w:val="27"/>
        </w:numPr>
        <w:spacing w:before="40" w:line="360" w:lineRule="auto"/>
        <w:rPr>
          <w:rFonts w:cs="Times New Roman"/>
          <w:color w:val="auto"/>
          <w:szCs w:val="24"/>
        </w:rPr>
      </w:pPr>
      <w:bookmarkStart w:id="24" w:name="_Toc85979029"/>
      <w:bookmarkStart w:id="25" w:name="_Toc86088323"/>
      <w:bookmarkStart w:id="26" w:name="_Toc86088413"/>
      <w:bookmarkStart w:id="27" w:name="_Toc88309258"/>
      <w:r w:rsidRPr="000A1020">
        <w:rPr>
          <w:rFonts w:cs="Times New Roman"/>
          <w:color w:val="auto"/>
          <w:szCs w:val="24"/>
        </w:rPr>
        <w:t>Tanda dan Gejala Asam Urat</w:t>
      </w:r>
      <w:bookmarkEnd w:id="24"/>
      <w:bookmarkEnd w:id="25"/>
      <w:bookmarkEnd w:id="26"/>
      <w:bookmarkEnd w:id="27"/>
    </w:p>
    <w:p w:rsidR="00500DC7" w:rsidRPr="00641BF5" w:rsidRDefault="00500DC7" w:rsidP="002966BA">
      <w:pPr>
        <w:pStyle w:val="ListParagraph"/>
        <w:numPr>
          <w:ilvl w:val="0"/>
          <w:numId w:val="21"/>
        </w:numPr>
        <w:rPr>
          <w:rFonts w:cs="Times New Roman"/>
          <w:szCs w:val="24"/>
        </w:rPr>
      </w:pPr>
      <w:r w:rsidRPr="00641BF5">
        <w:rPr>
          <w:rFonts w:cs="Times New Roman"/>
          <w:szCs w:val="24"/>
        </w:rPr>
        <w:t>Rasa nyeri hebat dan mendadak pada ibu jari kaki dan jari kaki.</w:t>
      </w:r>
    </w:p>
    <w:p w:rsidR="00500DC7" w:rsidRPr="00641BF5" w:rsidRDefault="00500DC7" w:rsidP="002966BA">
      <w:pPr>
        <w:pStyle w:val="ListParagraph"/>
        <w:numPr>
          <w:ilvl w:val="0"/>
          <w:numId w:val="21"/>
        </w:numPr>
        <w:rPr>
          <w:rFonts w:cs="Times New Roman"/>
          <w:szCs w:val="24"/>
        </w:rPr>
      </w:pPr>
      <w:r w:rsidRPr="00641BF5">
        <w:rPr>
          <w:rFonts w:cs="Times New Roman"/>
          <w:szCs w:val="24"/>
        </w:rPr>
        <w:t>Terganggunya fungsi sendi yang biasanya terjadi di satu tempat, sekitar 70-80% pada pangkal ibu jari.</w:t>
      </w:r>
    </w:p>
    <w:p w:rsidR="00500DC7" w:rsidRPr="00641BF5" w:rsidRDefault="00500DC7" w:rsidP="002966BA">
      <w:pPr>
        <w:pStyle w:val="ListParagraph"/>
        <w:numPr>
          <w:ilvl w:val="0"/>
          <w:numId w:val="21"/>
        </w:numPr>
        <w:rPr>
          <w:rFonts w:cs="Times New Roman"/>
          <w:szCs w:val="24"/>
        </w:rPr>
      </w:pPr>
      <w:r w:rsidRPr="00641BF5">
        <w:rPr>
          <w:rFonts w:cs="Times New Roman"/>
          <w:szCs w:val="24"/>
        </w:rPr>
        <w:t>Terjadi hiperurikemia dan penimbunan Kristal asam urat dalam cairan dan jaringan sendi, ginjal, tulang rawan, dan lain-lain.</w:t>
      </w:r>
    </w:p>
    <w:p w:rsidR="00500DC7" w:rsidRPr="00641BF5" w:rsidRDefault="00500DC7" w:rsidP="002966BA">
      <w:pPr>
        <w:pStyle w:val="ListParagraph"/>
        <w:numPr>
          <w:ilvl w:val="0"/>
          <w:numId w:val="21"/>
        </w:numPr>
        <w:rPr>
          <w:rFonts w:cs="Times New Roman"/>
          <w:szCs w:val="24"/>
        </w:rPr>
      </w:pPr>
      <w:r w:rsidRPr="00641BF5">
        <w:rPr>
          <w:rFonts w:cs="Times New Roman"/>
          <w:szCs w:val="24"/>
        </w:rPr>
        <w:t>Telah terjadi lebih dari 1 kali serangan di persendian (arthritis) yang bersifat akut.</w:t>
      </w:r>
    </w:p>
    <w:p w:rsidR="00500DC7" w:rsidRPr="00641BF5" w:rsidRDefault="00500DC7" w:rsidP="002966BA">
      <w:pPr>
        <w:pStyle w:val="ListParagraph"/>
        <w:numPr>
          <w:ilvl w:val="0"/>
          <w:numId w:val="21"/>
        </w:numPr>
        <w:rPr>
          <w:rFonts w:cs="Times New Roman"/>
          <w:szCs w:val="24"/>
        </w:rPr>
      </w:pPr>
      <w:r w:rsidRPr="00641BF5">
        <w:rPr>
          <w:rFonts w:cs="Times New Roman"/>
          <w:szCs w:val="24"/>
        </w:rPr>
        <w:t>Adanya serangan nyeri pada satu sendi, terutama sendi ibu jari kaki. Serangan juga biasa terjadi di tempat lain seperti pergelangan kaki, punggung kaki, lutut, siku, pergelangan tangan atau jari-jari tangan.</w:t>
      </w:r>
    </w:p>
    <w:p w:rsidR="00500DC7" w:rsidRPr="00641BF5" w:rsidRDefault="00500DC7" w:rsidP="002966BA">
      <w:pPr>
        <w:pStyle w:val="ListParagraph"/>
        <w:numPr>
          <w:ilvl w:val="0"/>
          <w:numId w:val="21"/>
        </w:numPr>
        <w:rPr>
          <w:rFonts w:cs="Times New Roman"/>
          <w:szCs w:val="24"/>
        </w:rPr>
      </w:pPr>
      <w:r w:rsidRPr="00641BF5">
        <w:rPr>
          <w:rFonts w:cs="Times New Roman"/>
          <w:szCs w:val="24"/>
        </w:rPr>
        <w:t>Sendi tampak kemerahan.</w:t>
      </w:r>
    </w:p>
    <w:p w:rsidR="00500DC7" w:rsidRPr="00641BF5" w:rsidRDefault="00500DC7" w:rsidP="002966BA">
      <w:pPr>
        <w:pStyle w:val="ListParagraph"/>
        <w:numPr>
          <w:ilvl w:val="0"/>
          <w:numId w:val="21"/>
        </w:numPr>
        <w:rPr>
          <w:rFonts w:cs="Times New Roman"/>
          <w:szCs w:val="24"/>
        </w:rPr>
      </w:pPr>
      <w:r w:rsidRPr="00641BF5">
        <w:rPr>
          <w:rFonts w:cs="Times New Roman"/>
          <w:szCs w:val="24"/>
        </w:rPr>
        <w:t>Peradangan disertai demam (suhu tubuh lebih dari 38</w:t>
      </w:r>
      <w:r w:rsidRPr="00641BF5">
        <w:rPr>
          <w:rFonts w:cs="Times New Roman"/>
          <w:szCs w:val="24"/>
          <w:vertAlign w:val="superscript"/>
        </w:rPr>
        <w:t>o</w:t>
      </w:r>
      <w:r w:rsidRPr="00641BF5">
        <w:rPr>
          <w:rFonts w:cs="Times New Roman"/>
          <w:szCs w:val="24"/>
        </w:rPr>
        <w:t>C), dan pembengkakan tidak simetris pada satu sendi dan terasa panas.</w:t>
      </w:r>
    </w:p>
    <w:p w:rsidR="00500DC7" w:rsidRPr="00641BF5" w:rsidRDefault="00500DC7" w:rsidP="002966BA">
      <w:pPr>
        <w:pStyle w:val="ListParagraph"/>
        <w:numPr>
          <w:ilvl w:val="0"/>
          <w:numId w:val="21"/>
        </w:numPr>
        <w:rPr>
          <w:rFonts w:cs="Times New Roman"/>
          <w:szCs w:val="24"/>
        </w:rPr>
      </w:pPr>
      <w:r w:rsidRPr="00641BF5">
        <w:rPr>
          <w:rFonts w:cs="Times New Roman"/>
          <w:szCs w:val="24"/>
        </w:rPr>
        <w:t>Nyeri hebat di pinggang bila terjadi batu ginjal akibat</w:t>
      </w:r>
      <w:r w:rsidR="00F002FE">
        <w:rPr>
          <w:rFonts w:cs="Times New Roman"/>
          <w:szCs w:val="24"/>
        </w:rPr>
        <w:t xml:space="preserve"> penumpukan asam urat di ginjal, </w:t>
      </w:r>
      <w:r w:rsidR="00F002FE">
        <w:rPr>
          <w:rFonts w:cs="Times New Roman"/>
          <w:szCs w:val="24"/>
        </w:rPr>
        <w:fldChar w:fldCharType="begin" w:fldLock="1"/>
      </w:r>
      <w:r w:rsidR="00F002FE">
        <w:rPr>
          <w:rFonts w:cs="Times New Roman"/>
          <w:szCs w:val="24"/>
        </w:rPr>
        <w:instrText>ADDIN CSL_CITATION {"citationItems":[{"id":"ITEM-1","itemData":{"ISBN":"9786026801227","author":[{"dropping-particle":"","family":"Masyarakat","given":"D I","non-dropping-particle":"","parse-names":false,"suffix":""}],"editor":[{"dropping-particle":"","family":"Madyaningrum, Ema","given":"Dkk","non-dropping-particle":"","parse-names":false,"suffix":""}],"id":"ITEM-1","issued":{"date-parts":[["2020"]]},"publisher":"Fakultas Kedokteran, Kesehatan Masyarakat dan Keperawatan (FK-KMK) UGM","publisher-place":"Yogyakarta","title":"Buku saku kader pengontrolan asam urat di masyarakat","type":"book"},"uris":["http://www.mendeley.com/documents/?uuid=26c6ffbb-71c5-4e70-b554-649466060f14"]}],"mendeley":{"formattedCitation":"(Masyarakat 2020)","plainTextFormattedCitation":"(Masyarakat 2020)","previouslyFormattedCitation":"(Masyarakat 2020)"},"properties":{"noteIndex":0},"schema":"https://github.com/citation-style-language/schema/raw/master/csl-citation.json"}</w:instrText>
      </w:r>
      <w:r w:rsidR="00F002FE">
        <w:rPr>
          <w:rFonts w:cs="Times New Roman"/>
          <w:szCs w:val="24"/>
        </w:rPr>
        <w:fldChar w:fldCharType="separate"/>
      </w:r>
      <w:r w:rsidR="00F002FE" w:rsidRPr="00F002FE">
        <w:rPr>
          <w:rFonts w:cs="Times New Roman"/>
          <w:noProof/>
          <w:szCs w:val="24"/>
        </w:rPr>
        <w:t>(Masyarakat 2020)</w:t>
      </w:r>
      <w:r w:rsidR="00F002FE">
        <w:rPr>
          <w:rFonts w:cs="Times New Roman"/>
          <w:szCs w:val="24"/>
        </w:rPr>
        <w:fldChar w:fldCharType="end"/>
      </w:r>
      <w:r w:rsidR="00F002FE">
        <w:rPr>
          <w:rFonts w:cs="Times New Roman"/>
          <w:szCs w:val="24"/>
          <w:lang w:val="en-US"/>
        </w:rPr>
        <w:t>.</w:t>
      </w:r>
    </w:p>
    <w:p w:rsidR="00500DC7" w:rsidRPr="000A1020" w:rsidRDefault="00500DC7" w:rsidP="002966BA">
      <w:pPr>
        <w:pStyle w:val="Heading2"/>
        <w:numPr>
          <w:ilvl w:val="0"/>
          <w:numId w:val="27"/>
        </w:numPr>
        <w:spacing w:before="40" w:line="360" w:lineRule="auto"/>
        <w:rPr>
          <w:rFonts w:cs="Times New Roman"/>
          <w:color w:val="auto"/>
          <w:szCs w:val="24"/>
        </w:rPr>
      </w:pPr>
      <w:bookmarkStart w:id="28" w:name="_Toc85979030"/>
      <w:bookmarkStart w:id="29" w:name="_Toc86088324"/>
      <w:bookmarkStart w:id="30" w:name="_Toc86088414"/>
      <w:bookmarkStart w:id="31" w:name="_Toc88309259"/>
      <w:r w:rsidRPr="000A1020">
        <w:rPr>
          <w:rFonts w:cs="Times New Roman"/>
          <w:color w:val="auto"/>
          <w:szCs w:val="24"/>
        </w:rPr>
        <w:lastRenderedPageBreak/>
        <w:t>Penyebab Asam Urat</w:t>
      </w:r>
      <w:bookmarkEnd w:id="28"/>
      <w:bookmarkEnd w:id="29"/>
      <w:bookmarkEnd w:id="30"/>
      <w:bookmarkEnd w:id="31"/>
    </w:p>
    <w:p w:rsidR="00500DC7" w:rsidRPr="00641BF5" w:rsidRDefault="00500DC7" w:rsidP="002966BA">
      <w:pPr>
        <w:pStyle w:val="ListParagraph"/>
        <w:numPr>
          <w:ilvl w:val="0"/>
          <w:numId w:val="22"/>
        </w:numPr>
        <w:rPr>
          <w:rFonts w:cs="Times New Roman"/>
          <w:szCs w:val="24"/>
        </w:rPr>
      </w:pPr>
      <w:r w:rsidRPr="00641BF5">
        <w:rPr>
          <w:rFonts w:cs="Times New Roman"/>
          <w:szCs w:val="24"/>
        </w:rPr>
        <w:t>Faktor genetic (keturunan)</w:t>
      </w:r>
    </w:p>
    <w:p w:rsidR="00500DC7" w:rsidRPr="00641BF5" w:rsidRDefault="00500DC7" w:rsidP="00500DC7">
      <w:pPr>
        <w:pStyle w:val="ListParagraph"/>
        <w:ind w:firstLine="720"/>
        <w:rPr>
          <w:rFonts w:cs="Times New Roman"/>
          <w:szCs w:val="24"/>
        </w:rPr>
      </w:pPr>
      <w:r w:rsidRPr="00641BF5">
        <w:rPr>
          <w:rFonts w:cs="Times New Roman"/>
          <w:szCs w:val="24"/>
        </w:rPr>
        <w:t>Penyakit asam urat dikategorikan sebagai penyakit multifactorial, sebagaimana juga penyakit diabetes mellitus atau jantung karena penyakit ini melibatkan faktor keturunan (gen) dan faktor lingkungan. Sekitar 18% penderita asam urat memiliki riwayat penyakit yang sama pada salah satu anggota keluarganya. Faktor keturunan merupakan faktor risiko yang dapat memperbesar jika dipicu oleh lingkungan (Noviyanti, 2015).</w:t>
      </w:r>
    </w:p>
    <w:p w:rsidR="00500DC7" w:rsidRPr="00641BF5" w:rsidRDefault="00500DC7" w:rsidP="002966BA">
      <w:pPr>
        <w:pStyle w:val="ListParagraph"/>
        <w:numPr>
          <w:ilvl w:val="0"/>
          <w:numId w:val="22"/>
        </w:numPr>
        <w:rPr>
          <w:rFonts w:cs="Times New Roman"/>
          <w:szCs w:val="24"/>
        </w:rPr>
      </w:pPr>
      <w:r w:rsidRPr="00641BF5">
        <w:rPr>
          <w:rFonts w:cs="Times New Roman"/>
          <w:szCs w:val="24"/>
        </w:rPr>
        <w:t>Asupan mak</w:t>
      </w:r>
      <w:r>
        <w:rPr>
          <w:rFonts w:cs="Times New Roman"/>
          <w:szCs w:val="24"/>
        </w:rPr>
        <w:t>a</w:t>
      </w:r>
      <w:r w:rsidRPr="00641BF5">
        <w:rPr>
          <w:rFonts w:cs="Times New Roman"/>
          <w:szCs w:val="24"/>
        </w:rPr>
        <w:t xml:space="preserve">nan </w:t>
      </w:r>
    </w:p>
    <w:p w:rsidR="00500DC7" w:rsidRPr="00641BF5" w:rsidRDefault="00500DC7" w:rsidP="00500DC7">
      <w:pPr>
        <w:pStyle w:val="ListParagraph"/>
        <w:ind w:firstLine="720"/>
        <w:rPr>
          <w:rFonts w:cs="Times New Roman"/>
          <w:szCs w:val="24"/>
        </w:rPr>
      </w:pPr>
      <w:r w:rsidRPr="00641BF5">
        <w:rPr>
          <w:rFonts w:cs="Times New Roman"/>
          <w:szCs w:val="24"/>
        </w:rPr>
        <w:t>Asupan makanan dan asam urat berhubungan dengan kandungan purin yang ada dalam makanan yang kita konsumsi. Asam urat sebagai penyebab utama penyakit asam urat (gout) adalah hasil akhir dari metabolisme zat purin. Zat purin itu sendiri dibutuhkan oleh tubuh dan hampir semua jenis makanan mengandung zat purin. Beberapa makanan mengandung zat purin yang rendah dan beberapa jenis yang lain memiliki zat purin tinggi. Pola makan yang tidak sehat secara signifikan dapat mempengaruhi risiko terserang asam urat. Makanan yang mengandung purin tinggi menyebabkan penyakit asam urat karena akan terjadi over produksi asam urat yang dipecah dari purin. Risiko terjadinya asam urat akan bertambah bila disertai dengan pola konsumsi makanan yang tidak seimbang. (Noviyanti, 2015).</w:t>
      </w:r>
    </w:p>
    <w:p w:rsidR="00500DC7" w:rsidRPr="00641BF5" w:rsidRDefault="00500DC7" w:rsidP="002966BA">
      <w:pPr>
        <w:pStyle w:val="ListParagraph"/>
        <w:numPr>
          <w:ilvl w:val="0"/>
          <w:numId w:val="22"/>
        </w:numPr>
        <w:rPr>
          <w:rFonts w:cs="Times New Roman"/>
          <w:szCs w:val="24"/>
        </w:rPr>
      </w:pPr>
      <w:r w:rsidRPr="00641BF5">
        <w:rPr>
          <w:rFonts w:cs="Times New Roman"/>
          <w:szCs w:val="24"/>
        </w:rPr>
        <w:t>Alcohol</w:t>
      </w:r>
    </w:p>
    <w:p w:rsidR="00500DC7" w:rsidRPr="00641BF5" w:rsidRDefault="00500DC7" w:rsidP="00500DC7">
      <w:pPr>
        <w:pStyle w:val="ListParagraph"/>
        <w:ind w:firstLine="720"/>
        <w:rPr>
          <w:rFonts w:cs="Times New Roman"/>
          <w:szCs w:val="24"/>
        </w:rPr>
      </w:pPr>
      <w:r w:rsidRPr="00641BF5">
        <w:rPr>
          <w:rFonts w:cs="Times New Roman"/>
          <w:szCs w:val="24"/>
        </w:rPr>
        <w:t>Alcohol menyimpan berbagai dampak berbahaya bagi tubuh karena mengandung banyak z</w:t>
      </w:r>
      <w:r>
        <w:rPr>
          <w:rFonts w:cs="Times New Roman"/>
          <w:szCs w:val="24"/>
        </w:rPr>
        <w:t>at-zat kimiawi yang memiliki ke</w:t>
      </w:r>
      <w:r w:rsidRPr="00641BF5">
        <w:rPr>
          <w:rFonts w:cs="Times New Roman"/>
          <w:szCs w:val="24"/>
        </w:rPr>
        <w:t>ma</w:t>
      </w:r>
      <w:r>
        <w:rPr>
          <w:rFonts w:cs="Times New Roman"/>
          <w:szCs w:val="24"/>
        </w:rPr>
        <w:t>m</w:t>
      </w:r>
      <w:r w:rsidRPr="00641BF5">
        <w:rPr>
          <w:rFonts w:cs="Times New Roman"/>
          <w:szCs w:val="24"/>
        </w:rPr>
        <w:t>puan destruktif karena dapat mematikan organ-organ tubuh manusia dan bahkan mematikan fungsi sosial moral etika manusia. Kaitannya dengan penyakit asam urat, alcohol mengandung purin yang tentunya akan meningkatkan produksi asam urat dalam darah. Mengonsumsi minuman beralkohol dalam jumlah banyak dan dalam waktu yang relative lama dapat menyebabkan penurunan bahkan perusakan terhadap fungsi ginjal. Gangguan fungsi ginjal akan menyebabkan ginjal tidak mampu mengekskresikan asam urat sehingga kadar asam urat dalam darah meningkat dan akan menimbulk</w:t>
      </w:r>
      <w:r w:rsidR="00F002FE">
        <w:rPr>
          <w:rFonts w:cs="Times New Roman"/>
          <w:szCs w:val="24"/>
        </w:rPr>
        <w:t>an hiperurisemia.</w:t>
      </w:r>
    </w:p>
    <w:p w:rsidR="00500DC7" w:rsidRPr="00641BF5" w:rsidRDefault="00500DC7" w:rsidP="002966BA">
      <w:pPr>
        <w:pStyle w:val="ListParagraph"/>
        <w:numPr>
          <w:ilvl w:val="0"/>
          <w:numId w:val="22"/>
        </w:numPr>
        <w:rPr>
          <w:rFonts w:cs="Times New Roman"/>
          <w:szCs w:val="24"/>
        </w:rPr>
      </w:pPr>
      <w:r w:rsidRPr="00641BF5">
        <w:rPr>
          <w:rFonts w:cs="Times New Roman"/>
          <w:szCs w:val="24"/>
        </w:rPr>
        <w:t>Kegemukan (Obesitas)</w:t>
      </w:r>
    </w:p>
    <w:p w:rsidR="00500DC7" w:rsidRPr="00641BF5" w:rsidRDefault="00500DC7" w:rsidP="00500DC7">
      <w:pPr>
        <w:pStyle w:val="ListParagraph"/>
        <w:ind w:firstLine="720"/>
        <w:rPr>
          <w:rFonts w:cs="Times New Roman"/>
          <w:szCs w:val="24"/>
        </w:rPr>
      </w:pPr>
      <w:r w:rsidRPr="00641BF5">
        <w:rPr>
          <w:rFonts w:cs="Times New Roman"/>
          <w:szCs w:val="24"/>
        </w:rPr>
        <w:t>Obesitas menjadi salah satu faktor risiko penyakit asam urat. Sebagian dari penderita asam urat adalah orang yang kegemukan. Sebuah hasil penelitian menunjukkan bahwa orang yang mengalami obesitas mempunyai kecenderungan lebih tinggi terkena penyakit asam urat. Obesitas memicu peningkatan asam urat lewat pola makan yang tidak seimbang. Asupan protein, lemak, dan karbohidrat yang tidak seimbang menyebabkan terjadinya penumpukan asam urat atau prot</w:t>
      </w:r>
      <w:r>
        <w:rPr>
          <w:rFonts w:cs="Times New Roman"/>
          <w:szCs w:val="24"/>
        </w:rPr>
        <w:t>ein purin yang lebih banyak dari</w:t>
      </w:r>
      <w:r w:rsidR="00F002FE">
        <w:rPr>
          <w:rFonts w:cs="Times New Roman"/>
          <w:szCs w:val="24"/>
        </w:rPr>
        <w:t xml:space="preserve"> kadar normal.</w:t>
      </w:r>
    </w:p>
    <w:p w:rsidR="00500DC7" w:rsidRPr="00641BF5" w:rsidRDefault="00500DC7" w:rsidP="002966BA">
      <w:pPr>
        <w:pStyle w:val="ListParagraph"/>
        <w:numPr>
          <w:ilvl w:val="0"/>
          <w:numId w:val="22"/>
        </w:numPr>
        <w:rPr>
          <w:rFonts w:cs="Times New Roman"/>
          <w:szCs w:val="24"/>
        </w:rPr>
      </w:pPr>
      <w:r w:rsidRPr="00641BF5">
        <w:rPr>
          <w:rFonts w:cs="Times New Roman"/>
          <w:szCs w:val="24"/>
        </w:rPr>
        <w:lastRenderedPageBreak/>
        <w:t>Minuman ringan (Softdrink)</w:t>
      </w:r>
    </w:p>
    <w:p w:rsidR="00500DC7" w:rsidRPr="00641BF5" w:rsidRDefault="00500DC7" w:rsidP="00500DC7">
      <w:pPr>
        <w:pStyle w:val="ListParagraph"/>
        <w:ind w:firstLine="720"/>
        <w:rPr>
          <w:rFonts w:cs="Times New Roman"/>
          <w:szCs w:val="24"/>
        </w:rPr>
      </w:pPr>
      <w:r w:rsidRPr="00641BF5">
        <w:rPr>
          <w:rFonts w:cs="Times New Roman"/>
          <w:szCs w:val="24"/>
        </w:rPr>
        <w:t>Sebuah penelitian baru menyebutkan, mengkonsumsi minuman ringan, khususnya yang manis dapat memperburuk keadaan asam urat dalam darah. Orang yang mengonsumsi segala softdrink setiap hari akan berisiko 45%. Minuman ringan yang manis biasanya tinggi fruktosa dan tidak mempunyai kandungan nutrisi penting. Kandungan fruktosa inilah yang berhubungan dengan risiko penyakit asam urat. Fruktosa dapat menghambat pembuangan asam urat sehingga asam urat akan menumpuk d</w:t>
      </w:r>
      <w:r w:rsidR="00F002FE">
        <w:rPr>
          <w:rFonts w:cs="Times New Roman"/>
          <w:szCs w:val="24"/>
        </w:rPr>
        <w:t>i dalam darah.</w:t>
      </w:r>
    </w:p>
    <w:p w:rsidR="00500DC7" w:rsidRPr="00641BF5" w:rsidRDefault="00500DC7" w:rsidP="002966BA">
      <w:pPr>
        <w:pStyle w:val="ListParagraph"/>
        <w:numPr>
          <w:ilvl w:val="0"/>
          <w:numId w:val="22"/>
        </w:numPr>
        <w:rPr>
          <w:rFonts w:cs="Times New Roman"/>
          <w:szCs w:val="24"/>
        </w:rPr>
      </w:pPr>
      <w:r w:rsidRPr="00641BF5">
        <w:rPr>
          <w:rFonts w:cs="Times New Roman"/>
          <w:szCs w:val="24"/>
        </w:rPr>
        <w:t>Obat-obatan tertentu</w:t>
      </w:r>
    </w:p>
    <w:p w:rsidR="00500DC7" w:rsidRPr="00641BF5" w:rsidRDefault="00500DC7" w:rsidP="00500DC7">
      <w:pPr>
        <w:pStyle w:val="ListParagraph"/>
        <w:ind w:firstLine="720"/>
        <w:rPr>
          <w:rFonts w:cs="Times New Roman"/>
          <w:szCs w:val="24"/>
        </w:rPr>
      </w:pPr>
      <w:r w:rsidRPr="00641BF5">
        <w:rPr>
          <w:rFonts w:cs="Times New Roman"/>
          <w:szCs w:val="24"/>
        </w:rPr>
        <w:t>Pengendalian kadar asam urat ada dua, yaitu penurunan kadar asam urat dengan mempercepat atau meningkatkan pengeluaran asam urat lewat kemih dan penurunan kadar asam urat dengan menekan produksinya. Ada tiga jenis obat yang digunakan untuk pengendalian kadar asam urat. Pertama, kelompok obat anti-inflamasi nonsteroid (OAINS). Obat ini berfungsi sebagai anti nyeri (meredakan atau menghilangkan rasa nyeri), mengurangi demam, dan mengurangi peradangan (inflamasi). Misalnya aspirin, ibuprofein, dan naproxen. Kedua, untuk menghambat produksi asam urat digunakan kelompok obat inhibitor xanthine oxidiase (IXO). Obat ini berfungsi sebagai penghambat terjadinya metabolisme purin menjadi asa</w:t>
      </w:r>
      <w:r>
        <w:rPr>
          <w:rFonts w:cs="Times New Roman"/>
          <w:szCs w:val="24"/>
        </w:rPr>
        <w:t>m urat sehingga obat ini akan m</w:t>
      </w:r>
      <w:r w:rsidRPr="00641BF5">
        <w:rPr>
          <w:rFonts w:cs="Times New Roman"/>
          <w:szCs w:val="24"/>
        </w:rPr>
        <w:t>e</w:t>
      </w:r>
      <w:r>
        <w:rPr>
          <w:rFonts w:cs="Times New Roman"/>
          <w:szCs w:val="24"/>
        </w:rPr>
        <w:t>n</w:t>
      </w:r>
      <w:r w:rsidRPr="00641BF5">
        <w:rPr>
          <w:rFonts w:cs="Times New Roman"/>
          <w:szCs w:val="24"/>
        </w:rPr>
        <w:t>gurangi pembentukan asam urat. Misalnya allopurinol. Ketiga, untuk meningkatkan pengeluaran asam urat melalui urine digunakan kelompok obat urikosurik. Obat ini akan membuat urine yang dibuang akan memiliki kandunga</w:t>
      </w:r>
      <w:r>
        <w:rPr>
          <w:rFonts w:cs="Times New Roman"/>
          <w:szCs w:val="24"/>
        </w:rPr>
        <w:t>n</w:t>
      </w:r>
      <w:r w:rsidRPr="00641BF5">
        <w:rPr>
          <w:rFonts w:cs="Times New Roman"/>
          <w:szCs w:val="24"/>
        </w:rPr>
        <w:t xml:space="preserve"> asam urat tinggi sehingga semakin banyak urine yang dikeluarkan tubuh maka semakin banyak asam ura</w:t>
      </w:r>
      <w:r w:rsidR="00F002FE">
        <w:rPr>
          <w:rFonts w:cs="Times New Roman"/>
          <w:szCs w:val="24"/>
        </w:rPr>
        <w:t>t yang keluar.</w:t>
      </w:r>
    </w:p>
    <w:p w:rsidR="00500DC7" w:rsidRPr="00641BF5" w:rsidRDefault="00500DC7" w:rsidP="002966BA">
      <w:pPr>
        <w:pStyle w:val="ListParagraph"/>
        <w:numPr>
          <w:ilvl w:val="0"/>
          <w:numId w:val="22"/>
        </w:numPr>
        <w:rPr>
          <w:rFonts w:cs="Times New Roman"/>
          <w:szCs w:val="24"/>
        </w:rPr>
      </w:pPr>
      <w:r w:rsidRPr="00641BF5">
        <w:rPr>
          <w:rFonts w:cs="Times New Roman"/>
          <w:szCs w:val="24"/>
        </w:rPr>
        <w:t>Usia</w:t>
      </w:r>
    </w:p>
    <w:p w:rsidR="00500DC7" w:rsidRPr="00641BF5" w:rsidRDefault="00500DC7" w:rsidP="00500DC7">
      <w:pPr>
        <w:pStyle w:val="ListParagraph"/>
        <w:ind w:firstLine="720"/>
        <w:rPr>
          <w:rFonts w:cs="Times New Roman"/>
          <w:szCs w:val="24"/>
        </w:rPr>
      </w:pPr>
      <w:r w:rsidRPr="00641BF5">
        <w:rPr>
          <w:rFonts w:cs="Times New Roman"/>
          <w:szCs w:val="24"/>
        </w:rPr>
        <w:t xml:space="preserve">Orang yang sudah lanjut usia rentan terkena penyakit. Semakin menurunnya kekuatan fisik dan daya tahan tubuh membuat mekanisme kerja organ tubuh menjadi terganggu sehingga rentan terhadap serangan penyakit. Perubahan terbesar yang terjadi pada usia lanjut adalah kehilangan massa tubuhnya, termasuk tulang, otot, dan massa organ tubuh, sedangkan massa lemak meningkat. Peningkatan massa lemak dapat memicu resiko penyakit kardiovaskuler, diabetes mellitus, hipertensi, dan penyakit degenerative lainnya termasuk asam urat (Fajarina, 2011). Pada usia tersebut, enzim urikinase yang mengoksidasi asam urat mudah dibuang dan menurun seiring dengan bertambah tuanya umur seseorang. Jika pembentukan enzim ini terganggu maka kadar asam urat darah </w:t>
      </w:r>
      <w:r w:rsidR="00F002FE">
        <w:rPr>
          <w:rFonts w:cs="Times New Roman"/>
          <w:szCs w:val="24"/>
        </w:rPr>
        <w:t>menjadi naik.</w:t>
      </w:r>
    </w:p>
    <w:p w:rsidR="00500DC7" w:rsidRPr="00641BF5" w:rsidRDefault="00500DC7" w:rsidP="002966BA">
      <w:pPr>
        <w:pStyle w:val="ListParagraph"/>
        <w:numPr>
          <w:ilvl w:val="0"/>
          <w:numId w:val="22"/>
        </w:numPr>
        <w:rPr>
          <w:rFonts w:cs="Times New Roman"/>
          <w:szCs w:val="24"/>
        </w:rPr>
      </w:pPr>
      <w:r w:rsidRPr="00641BF5">
        <w:rPr>
          <w:rFonts w:cs="Times New Roman"/>
          <w:szCs w:val="24"/>
        </w:rPr>
        <w:t>Jenis kelamin</w:t>
      </w:r>
    </w:p>
    <w:p w:rsidR="00500DC7" w:rsidRPr="00641BF5" w:rsidRDefault="00500DC7" w:rsidP="00500DC7">
      <w:pPr>
        <w:pStyle w:val="ListParagraph"/>
        <w:ind w:firstLine="720"/>
        <w:rPr>
          <w:rFonts w:cs="Times New Roman"/>
          <w:szCs w:val="24"/>
        </w:rPr>
      </w:pPr>
      <w:r w:rsidRPr="00641BF5">
        <w:rPr>
          <w:rFonts w:cs="Times New Roman"/>
          <w:szCs w:val="24"/>
        </w:rPr>
        <w:t xml:space="preserve">Umumnya yang sering terserang asam urat adalah laki-laki, karena secara alami laki-laki memiliki kadar asam urat di dalam darah yang lebih tinggi daripada perempuan (Bangun, 2008). Selain karena perbedaan kadar </w:t>
      </w:r>
      <w:r w:rsidRPr="00641BF5">
        <w:rPr>
          <w:rFonts w:cs="Times New Roman"/>
          <w:szCs w:val="24"/>
        </w:rPr>
        <w:lastRenderedPageBreak/>
        <w:t>asam urat, alasan kenapa serangan penyakit asam urat lebih jarang pada wanita adalah adanya hormone esterogen yang ikut membantu pembuangan asam ura</w:t>
      </w:r>
      <w:r w:rsidR="00F002FE">
        <w:rPr>
          <w:rFonts w:cs="Times New Roman"/>
          <w:szCs w:val="24"/>
        </w:rPr>
        <w:t>t lewat urine.</w:t>
      </w:r>
    </w:p>
    <w:p w:rsidR="00500DC7" w:rsidRPr="00641BF5" w:rsidRDefault="00500DC7" w:rsidP="00500DC7">
      <w:pPr>
        <w:pStyle w:val="ListParagraph"/>
        <w:rPr>
          <w:rFonts w:cs="Times New Roman"/>
          <w:szCs w:val="24"/>
        </w:rPr>
      </w:pPr>
      <w:r w:rsidRPr="00641BF5">
        <w:rPr>
          <w:rFonts w:cs="Times New Roman"/>
          <w:szCs w:val="24"/>
        </w:rPr>
        <w:t>Pria tidak memiliki hormone esterogen yang tinggi, sehingga asam urat sulit diekskresikan melalui urin dan dapat menyebabkan resiko peningkatan kadar asam urat pada pria lebih tinggi. Presentase kejadian gout pada wanita lebih rendah daripada pria. Walupun demikian kadar asam urat pada wa</w:t>
      </w:r>
      <w:r>
        <w:rPr>
          <w:rFonts w:cs="Times New Roman"/>
          <w:szCs w:val="24"/>
        </w:rPr>
        <w:t>n</w:t>
      </w:r>
      <w:r w:rsidRPr="00641BF5">
        <w:rPr>
          <w:rFonts w:cs="Times New Roman"/>
          <w:szCs w:val="24"/>
        </w:rPr>
        <w:t>ita meningkat pada</w:t>
      </w:r>
      <w:r w:rsidR="00F002FE">
        <w:rPr>
          <w:rFonts w:cs="Times New Roman"/>
          <w:szCs w:val="24"/>
        </w:rPr>
        <w:t xml:space="preserve"> saat menopause.</w:t>
      </w:r>
    </w:p>
    <w:p w:rsidR="00500DC7" w:rsidRPr="00641BF5" w:rsidRDefault="00500DC7" w:rsidP="002966BA">
      <w:pPr>
        <w:pStyle w:val="ListParagraph"/>
        <w:numPr>
          <w:ilvl w:val="0"/>
          <w:numId w:val="22"/>
        </w:numPr>
        <w:rPr>
          <w:rFonts w:cs="Times New Roman"/>
          <w:szCs w:val="24"/>
        </w:rPr>
      </w:pPr>
      <w:r w:rsidRPr="00641BF5">
        <w:rPr>
          <w:rFonts w:cs="Times New Roman"/>
          <w:szCs w:val="24"/>
        </w:rPr>
        <w:t>Tekanan darah</w:t>
      </w:r>
    </w:p>
    <w:p w:rsidR="00500DC7" w:rsidRPr="00641BF5" w:rsidRDefault="00500DC7" w:rsidP="00500DC7">
      <w:pPr>
        <w:pStyle w:val="ListParagraph"/>
        <w:ind w:firstLine="720"/>
        <w:rPr>
          <w:rFonts w:cs="Times New Roman"/>
          <w:szCs w:val="24"/>
        </w:rPr>
      </w:pPr>
      <w:r w:rsidRPr="00641BF5">
        <w:rPr>
          <w:rFonts w:cs="Times New Roman"/>
          <w:szCs w:val="24"/>
        </w:rPr>
        <w:t>Hiperurisemia sering didapatkan pada pasien hipertensi. Dimana hipertensi akan berakhir dalam penyakit mikrovaskuler dengan hasil akhirnya berupa iskemi jaringan yang akan meningkatkan sintesis asam urat melalui degradasi ATP menjadi adenine dan xantin. Peneliti lain menyimpulkan bahwa peningkatan tekanan darah akan menyebabkan iskemi. Hiperurisemia yang berlangsung lama dapat menyebabkan penyakit ginjal kronis dengan perubahan tubuler. Beberapa studi juga menunjukkan hubungan antara asam urat dengan hipertensi, obesitas, penyakit ginjal, dan penyakit kardiovaskuler. Lebih dari 70% penderita dengan hiperurisemia mengalami obesitas, lebih dari 50% dengan hipertensi, 10-25% meninggal akibat peny</w:t>
      </w:r>
      <w:r w:rsidR="00F002FE">
        <w:rPr>
          <w:rFonts w:cs="Times New Roman"/>
          <w:szCs w:val="24"/>
        </w:rPr>
        <w:t>akit ginjal.</w:t>
      </w:r>
    </w:p>
    <w:p w:rsidR="00500DC7" w:rsidRPr="00641BF5" w:rsidRDefault="00500DC7" w:rsidP="002966BA">
      <w:pPr>
        <w:pStyle w:val="ListParagraph"/>
        <w:numPr>
          <w:ilvl w:val="0"/>
          <w:numId w:val="22"/>
        </w:numPr>
        <w:rPr>
          <w:rFonts w:cs="Times New Roman"/>
          <w:szCs w:val="24"/>
        </w:rPr>
      </w:pPr>
      <w:r w:rsidRPr="00641BF5">
        <w:rPr>
          <w:rFonts w:cs="Times New Roman"/>
          <w:szCs w:val="24"/>
        </w:rPr>
        <w:t>Akitivitas fisik</w:t>
      </w:r>
    </w:p>
    <w:p w:rsidR="00500DC7" w:rsidRPr="00F002FE" w:rsidRDefault="00500DC7" w:rsidP="00500DC7">
      <w:pPr>
        <w:pStyle w:val="ListParagraph"/>
        <w:ind w:firstLine="720"/>
        <w:rPr>
          <w:rFonts w:cs="Times New Roman"/>
          <w:szCs w:val="24"/>
          <w:lang w:val="en-US"/>
        </w:rPr>
      </w:pPr>
      <w:r w:rsidRPr="00641BF5">
        <w:rPr>
          <w:rFonts w:cs="Times New Roman"/>
          <w:szCs w:val="24"/>
        </w:rPr>
        <w:t>Tuntutan pekerjaan menyebabkan berbagai aspek fisik dan psikososial seperti berkurangnya aktivitas fisik karena jam kerja yang panjang. Hal ini membuat sulit untuk melakukan aktivitas fisik seperti berolahraga dan menyebabkan rendahnya persepsi akan manfaat baik berolahraga. Aktivitas fisik yang kurang terkait dengan lamanya waktu duduk saat bekerja sehingga dapat menimbulkan risiko bagi kesehatan. Duduk yang lama saat bekerja tergolong melakukan aktivitas fisik yang cenderung statis karena harus duduk dalam waktu lama sehingga akan jarang melakukan aktivitas fisik. Hal ini menyebabkan timbulnya suatu keadaan sindrom metabolic dan berujung pada resistensi insulin yang dapat menyebabkan gangguan pada proses ekskresi asam urat. Akibatnya kadar asam urat meningkat karena ginjal tidak dapat mengeluarkan asam urat melalu</w:t>
      </w:r>
      <w:r w:rsidR="00F002FE">
        <w:rPr>
          <w:rFonts w:cs="Times New Roman"/>
          <w:szCs w:val="24"/>
        </w:rPr>
        <w:t xml:space="preserve">i urine, </w:t>
      </w:r>
      <w:r w:rsidR="00F002FE">
        <w:rPr>
          <w:rFonts w:cs="Times New Roman"/>
          <w:szCs w:val="24"/>
        </w:rPr>
        <w:fldChar w:fldCharType="begin" w:fldLock="1"/>
      </w:r>
      <w:r w:rsidR="00F002FE">
        <w:rPr>
          <w:rFonts w:cs="Times New Roman"/>
          <w:szCs w:val="24"/>
        </w:rPr>
        <w:instrText>ADDIN CSL_CITATION {"citationItems":[{"id":"ITEM-1","itemData":{"ISBN":"9789793730318","author":[{"dropping-particle":"","family":"Indonesia","given":"Perhimpunan Reumatologi","non-dropping-particle":"","parse-names":false,"suffix":""}],"id":"ITEM-1","issued":{"date-parts":[["2018"]]},"publisher":"Perhimpunan Reumatologi Indonesia Jl. Diponegoro 71 Jakarta Pusat 10430","publisher-place":"Jakarta Pusat","title":"Pedoman Diagnosis dan Pengelolaan Gout Rekomendasi Pedoman Diagnosis dan Pengelolaan Gout Perhimpunan Reumatologi Indonesia","type":"book"},"uris":["http://www.mendeley.com/documents/?uuid=72946227-ff4d-4bc4-959b-c02799e2e3ed"]}],"mendeley":{"formattedCitation":"(Indonesia 2018)","plainTextFormattedCitation":"(Indonesia 2018)","previouslyFormattedCitation":"(Indonesia 2018)"},"properties":{"noteIndex":0},"schema":"https://github.com/citation-style-language/schema/raw/master/csl-citation.json"}</w:instrText>
      </w:r>
      <w:r w:rsidR="00F002FE">
        <w:rPr>
          <w:rFonts w:cs="Times New Roman"/>
          <w:szCs w:val="24"/>
        </w:rPr>
        <w:fldChar w:fldCharType="separate"/>
      </w:r>
      <w:r w:rsidR="00F002FE" w:rsidRPr="00F002FE">
        <w:rPr>
          <w:rFonts w:cs="Times New Roman"/>
          <w:noProof/>
          <w:szCs w:val="24"/>
        </w:rPr>
        <w:t>(Indonesia 2018)</w:t>
      </w:r>
      <w:r w:rsidR="00F002FE">
        <w:rPr>
          <w:rFonts w:cs="Times New Roman"/>
          <w:szCs w:val="24"/>
        </w:rPr>
        <w:fldChar w:fldCharType="end"/>
      </w:r>
      <w:r w:rsidR="00F002FE">
        <w:rPr>
          <w:rFonts w:cs="Times New Roman"/>
          <w:szCs w:val="24"/>
          <w:lang w:val="en-US"/>
        </w:rPr>
        <w:t>.</w:t>
      </w:r>
    </w:p>
    <w:p w:rsidR="00500DC7" w:rsidRPr="000A1020" w:rsidRDefault="00500DC7" w:rsidP="002966BA">
      <w:pPr>
        <w:pStyle w:val="Heading2"/>
        <w:numPr>
          <w:ilvl w:val="0"/>
          <w:numId w:val="27"/>
        </w:numPr>
        <w:spacing w:before="40" w:line="360" w:lineRule="auto"/>
        <w:rPr>
          <w:rFonts w:cs="Times New Roman"/>
          <w:color w:val="auto"/>
          <w:szCs w:val="24"/>
        </w:rPr>
      </w:pPr>
      <w:bookmarkStart w:id="32" w:name="_Toc85979031"/>
      <w:bookmarkStart w:id="33" w:name="_Toc86088325"/>
      <w:bookmarkStart w:id="34" w:name="_Toc86088415"/>
      <w:bookmarkStart w:id="35" w:name="_Toc88309260"/>
      <w:r w:rsidRPr="000A1020">
        <w:rPr>
          <w:rFonts w:cs="Times New Roman"/>
          <w:color w:val="auto"/>
          <w:szCs w:val="24"/>
        </w:rPr>
        <w:t>Komplikasi Asam Urat</w:t>
      </w:r>
      <w:bookmarkEnd w:id="32"/>
      <w:bookmarkEnd w:id="33"/>
      <w:bookmarkEnd w:id="34"/>
      <w:bookmarkEnd w:id="35"/>
    </w:p>
    <w:p w:rsidR="00500DC7" w:rsidRPr="00641BF5" w:rsidRDefault="00500DC7" w:rsidP="00500DC7">
      <w:pPr>
        <w:ind w:left="360" w:firstLine="360"/>
        <w:rPr>
          <w:rFonts w:cs="Times New Roman"/>
          <w:szCs w:val="24"/>
        </w:rPr>
      </w:pPr>
      <w:r w:rsidRPr="00641BF5">
        <w:rPr>
          <w:rFonts w:cs="Times New Roman"/>
          <w:szCs w:val="24"/>
        </w:rPr>
        <w:t>Tingginya asam urat dalam tubuh yang menetap dalam jangka waktu yang lama berpotensi menimbulkan komplikasi. Menurut Noviyanti (2015) komplikasi penyakit asam urat meliputi:</w:t>
      </w:r>
    </w:p>
    <w:p w:rsidR="00500DC7" w:rsidRPr="00641BF5" w:rsidRDefault="00500DC7" w:rsidP="002966BA">
      <w:pPr>
        <w:pStyle w:val="ListParagraph"/>
        <w:numPr>
          <w:ilvl w:val="0"/>
          <w:numId w:val="23"/>
        </w:numPr>
        <w:rPr>
          <w:rFonts w:cs="Times New Roman"/>
          <w:szCs w:val="24"/>
        </w:rPr>
      </w:pPr>
      <w:r w:rsidRPr="00641BF5">
        <w:rPr>
          <w:rFonts w:cs="Times New Roman"/>
          <w:szCs w:val="24"/>
        </w:rPr>
        <w:t>Komplikasi pada ginjal</w:t>
      </w:r>
    </w:p>
    <w:p w:rsidR="00500DC7" w:rsidRPr="00641BF5" w:rsidRDefault="00500DC7" w:rsidP="00500DC7">
      <w:pPr>
        <w:pStyle w:val="ListParagraph"/>
        <w:ind w:firstLine="720"/>
        <w:rPr>
          <w:rFonts w:cs="Times New Roman"/>
          <w:szCs w:val="24"/>
        </w:rPr>
      </w:pPr>
      <w:r w:rsidRPr="00641BF5">
        <w:rPr>
          <w:rFonts w:cs="Times New Roman"/>
          <w:szCs w:val="24"/>
        </w:rPr>
        <w:t xml:space="preserve">Secara garis besar, gangguan-gangguan pada ginjal </w:t>
      </w:r>
      <w:r>
        <w:rPr>
          <w:rFonts w:cs="Times New Roman"/>
          <w:szCs w:val="24"/>
        </w:rPr>
        <w:t xml:space="preserve">yang disebabkan oleh asam urat </w:t>
      </w:r>
      <w:r w:rsidRPr="00641BF5">
        <w:rPr>
          <w:rFonts w:cs="Times New Roman"/>
          <w:szCs w:val="24"/>
        </w:rPr>
        <w:t xml:space="preserve">mencakup dua hal yaitu terjadinya batu ginjal dan risiko </w:t>
      </w:r>
      <w:r w:rsidRPr="00641BF5">
        <w:rPr>
          <w:rFonts w:cs="Times New Roman"/>
          <w:szCs w:val="24"/>
        </w:rPr>
        <w:lastRenderedPageBreak/>
        <w:t>kerusakan ginjal. Batu ginjal terbentuk ketika urine mengandung substansi yang membentuk Kristal, seperti kalsium oksalat dan asam urat. Pada saat yang sama, urine kekurangan substansi yang mencegah Kristal menyatu sehingga menjadikan batu ginjal terbentuk.</w:t>
      </w:r>
    </w:p>
    <w:p w:rsidR="00500DC7" w:rsidRPr="00641BF5" w:rsidRDefault="00500DC7" w:rsidP="002966BA">
      <w:pPr>
        <w:pStyle w:val="ListParagraph"/>
        <w:numPr>
          <w:ilvl w:val="0"/>
          <w:numId w:val="23"/>
        </w:numPr>
        <w:rPr>
          <w:rFonts w:cs="Times New Roman"/>
          <w:szCs w:val="24"/>
        </w:rPr>
      </w:pPr>
      <w:r w:rsidRPr="00641BF5">
        <w:rPr>
          <w:rFonts w:cs="Times New Roman"/>
          <w:szCs w:val="24"/>
        </w:rPr>
        <w:t>Komplikasi pada jantung</w:t>
      </w:r>
    </w:p>
    <w:p w:rsidR="00500DC7" w:rsidRPr="00641BF5" w:rsidRDefault="00500DC7" w:rsidP="00500DC7">
      <w:pPr>
        <w:pStyle w:val="ListParagraph"/>
        <w:ind w:firstLine="720"/>
        <w:rPr>
          <w:rFonts w:cs="Times New Roman"/>
          <w:szCs w:val="24"/>
        </w:rPr>
      </w:pPr>
      <w:r w:rsidRPr="00641BF5">
        <w:rPr>
          <w:rFonts w:cs="Times New Roman"/>
          <w:szCs w:val="24"/>
        </w:rPr>
        <w:t>Kelebihan asam urat dalam tubuh membuat seseorang berpotensi terkena serangan jantung dan stroke. Hubungan antara asam urat dengan penyakit jantung adalah adanya Kristal asam urat yang dapat merusak endotel/pembuluh darah coroner.</w:t>
      </w:r>
    </w:p>
    <w:p w:rsidR="00500DC7" w:rsidRPr="00641BF5" w:rsidRDefault="00500DC7" w:rsidP="002966BA">
      <w:pPr>
        <w:pStyle w:val="ListParagraph"/>
        <w:numPr>
          <w:ilvl w:val="0"/>
          <w:numId w:val="23"/>
        </w:numPr>
        <w:rPr>
          <w:rFonts w:cs="Times New Roman"/>
          <w:szCs w:val="24"/>
        </w:rPr>
      </w:pPr>
      <w:r w:rsidRPr="00641BF5">
        <w:rPr>
          <w:rFonts w:cs="Times New Roman"/>
          <w:szCs w:val="24"/>
        </w:rPr>
        <w:t>Komplikasi pada hipertensi</w:t>
      </w:r>
    </w:p>
    <w:p w:rsidR="00500DC7" w:rsidRPr="00641BF5" w:rsidRDefault="00500DC7" w:rsidP="00500DC7">
      <w:pPr>
        <w:pStyle w:val="ListParagraph"/>
        <w:ind w:firstLine="720"/>
        <w:rPr>
          <w:rFonts w:cs="Times New Roman"/>
          <w:szCs w:val="24"/>
        </w:rPr>
      </w:pPr>
      <w:r w:rsidRPr="00641BF5">
        <w:rPr>
          <w:rFonts w:cs="Times New Roman"/>
          <w:szCs w:val="24"/>
        </w:rPr>
        <w:t>Hipertensi terjadi karena asam urat menyebabkan renal vasokontriksi melalui penurunan enzim nitrit oksidase di endotel kapiler, sehingga terjadi aktivasi sistem. Peningkatan asam urat pada manusia juga berhubungan dengan di</w:t>
      </w:r>
      <w:r>
        <w:rPr>
          <w:rFonts w:cs="Times New Roman"/>
          <w:szCs w:val="24"/>
        </w:rPr>
        <w:t>sfungsi endotel dan aktivasi re</w:t>
      </w:r>
      <w:r w:rsidRPr="00641BF5">
        <w:rPr>
          <w:rFonts w:cs="Times New Roman"/>
          <w:szCs w:val="24"/>
        </w:rPr>
        <w:t>nin.</w:t>
      </w:r>
    </w:p>
    <w:p w:rsidR="00500DC7" w:rsidRPr="00641BF5" w:rsidRDefault="00500DC7" w:rsidP="002966BA">
      <w:pPr>
        <w:pStyle w:val="ListParagraph"/>
        <w:numPr>
          <w:ilvl w:val="0"/>
          <w:numId w:val="23"/>
        </w:numPr>
        <w:rPr>
          <w:rFonts w:cs="Times New Roman"/>
          <w:szCs w:val="24"/>
        </w:rPr>
      </w:pPr>
      <w:r w:rsidRPr="00641BF5">
        <w:rPr>
          <w:rFonts w:cs="Times New Roman"/>
          <w:szCs w:val="24"/>
        </w:rPr>
        <w:t>Komplikasi pada diabetes mellitus</w:t>
      </w:r>
    </w:p>
    <w:p w:rsidR="00500DC7" w:rsidRPr="00641BF5" w:rsidRDefault="00500DC7" w:rsidP="00500DC7">
      <w:pPr>
        <w:pStyle w:val="ListParagraph"/>
        <w:ind w:firstLine="720"/>
        <w:rPr>
          <w:rFonts w:cs="Times New Roman"/>
          <w:szCs w:val="24"/>
        </w:rPr>
      </w:pPr>
      <w:r w:rsidRPr="00641BF5">
        <w:rPr>
          <w:rFonts w:cs="Times New Roman"/>
          <w:szCs w:val="24"/>
        </w:rPr>
        <w:t>Meningkatnya kadar asam urat darah juga berisiko terkena penyakit diabetes mellitus. Dalam penelitian Eswar (2011) didapatkan hasil kadar asam urat yang tinggi dalam darah berkaitan dengan risiko peningkatan diabetes hampir 20%. Pada penderita diabetes ditemukan 19% lebih tinggi dengan kadar asam urat yang tidak terkontrol.</w:t>
      </w:r>
    </w:p>
    <w:p w:rsidR="00500DC7" w:rsidRPr="000A1020" w:rsidRDefault="00500DC7" w:rsidP="002966BA">
      <w:pPr>
        <w:pStyle w:val="Heading2"/>
        <w:numPr>
          <w:ilvl w:val="0"/>
          <w:numId w:val="27"/>
        </w:numPr>
        <w:spacing w:before="40" w:line="360" w:lineRule="auto"/>
        <w:rPr>
          <w:rFonts w:cs="Times New Roman"/>
          <w:color w:val="auto"/>
          <w:szCs w:val="24"/>
        </w:rPr>
      </w:pPr>
      <w:bookmarkStart w:id="36" w:name="_Toc85979032"/>
      <w:bookmarkStart w:id="37" w:name="_Toc86088326"/>
      <w:bookmarkStart w:id="38" w:name="_Toc86088416"/>
      <w:bookmarkStart w:id="39" w:name="_Toc88309261"/>
      <w:r w:rsidRPr="000A1020">
        <w:rPr>
          <w:rFonts w:cs="Times New Roman"/>
          <w:color w:val="auto"/>
          <w:szCs w:val="24"/>
        </w:rPr>
        <w:t>Makanan yang Dianjurkan dan Tidak Dianjurkan bagi Penderita Asam Urat</w:t>
      </w:r>
      <w:bookmarkEnd w:id="36"/>
      <w:bookmarkEnd w:id="37"/>
      <w:bookmarkEnd w:id="38"/>
      <w:bookmarkEnd w:id="39"/>
    </w:p>
    <w:tbl>
      <w:tblPr>
        <w:tblStyle w:val="TableGrid"/>
        <w:tblW w:w="0" w:type="auto"/>
        <w:tblLook w:val="04A0" w:firstRow="1" w:lastRow="0" w:firstColumn="1" w:lastColumn="0" w:noHBand="0" w:noVBand="1"/>
      </w:tblPr>
      <w:tblGrid>
        <w:gridCol w:w="2797"/>
        <w:gridCol w:w="2577"/>
        <w:gridCol w:w="2553"/>
      </w:tblGrid>
      <w:tr w:rsidR="00500DC7" w:rsidRPr="00641BF5" w:rsidTr="00C34992">
        <w:tc>
          <w:tcPr>
            <w:tcW w:w="3116" w:type="dxa"/>
          </w:tcPr>
          <w:p w:rsidR="00500DC7" w:rsidRPr="00641BF5" w:rsidRDefault="00500DC7" w:rsidP="00C34992">
            <w:pPr>
              <w:rPr>
                <w:rFonts w:cs="Times New Roman"/>
                <w:szCs w:val="24"/>
              </w:rPr>
            </w:pPr>
            <w:r w:rsidRPr="00641BF5">
              <w:rPr>
                <w:rFonts w:cs="Times New Roman"/>
                <w:szCs w:val="24"/>
              </w:rPr>
              <w:t>Diet yang dihindari</w:t>
            </w:r>
          </w:p>
        </w:tc>
        <w:tc>
          <w:tcPr>
            <w:tcW w:w="3117" w:type="dxa"/>
          </w:tcPr>
          <w:p w:rsidR="00500DC7" w:rsidRPr="00641BF5" w:rsidRDefault="00500DC7" w:rsidP="00C34992">
            <w:pPr>
              <w:rPr>
                <w:rFonts w:cs="Times New Roman"/>
                <w:szCs w:val="24"/>
              </w:rPr>
            </w:pPr>
            <w:r w:rsidRPr="00641BF5">
              <w:rPr>
                <w:rFonts w:cs="Times New Roman"/>
                <w:szCs w:val="24"/>
              </w:rPr>
              <w:t>Diet yang dikurangi</w:t>
            </w:r>
          </w:p>
        </w:tc>
        <w:tc>
          <w:tcPr>
            <w:tcW w:w="3117" w:type="dxa"/>
          </w:tcPr>
          <w:p w:rsidR="00500DC7" w:rsidRPr="00641BF5" w:rsidRDefault="00500DC7" w:rsidP="00C34992">
            <w:pPr>
              <w:rPr>
                <w:rFonts w:cs="Times New Roman"/>
                <w:szCs w:val="24"/>
              </w:rPr>
            </w:pPr>
            <w:r w:rsidRPr="00641BF5">
              <w:rPr>
                <w:rFonts w:cs="Times New Roman"/>
                <w:szCs w:val="24"/>
              </w:rPr>
              <w:t>Diet yang dianjurkan</w:t>
            </w:r>
          </w:p>
        </w:tc>
      </w:tr>
      <w:tr w:rsidR="00500DC7" w:rsidRPr="00641BF5" w:rsidTr="00C34992">
        <w:tc>
          <w:tcPr>
            <w:tcW w:w="3116" w:type="dxa"/>
          </w:tcPr>
          <w:p w:rsidR="00500DC7" w:rsidRPr="00641BF5" w:rsidRDefault="00500DC7" w:rsidP="00C34992">
            <w:pPr>
              <w:rPr>
                <w:rFonts w:cs="Times New Roman"/>
                <w:szCs w:val="24"/>
              </w:rPr>
            </w:pPr>
            <w:r w:rsidRPr="00641BF5">
              <w:rPr>
                <w:rFonts w:cs="Times New Roman"/>
                <w:szCs w:val="24"/>
              </w:rPr>
              <w:t>Makanan tinggi purin (contoh, jeroan, hati, ginjal)</w:t>
            </w:r>
          </w:p>
        </w:tc>
        <w:tc>
          <w:tcPr>
            <w:tcW w:w="3117" w:type="dxa"/>
          </w:tcPr>
          <w:p w:rsidR="00500DC7" w:rsidRPr="00641BF5" w:rsidRDefault="00500DC7" w:rsidP="00C34992">
            <w:pPr>
              <w:rPr>
                <w:rFonts w:cs="Times New Roman"/>
                <w:szCs w:val="24"/>
              </w:rPr>
            </w:pPr>
            <w:r w:rsidRPr="00641BF5">
              <w:rPr>
                <w:rFonts w:cs="Times New Roman"/>
                <w:szCs w:val="24"/>
              </w:rPr>
              <w:t>• Daging sapi, domba babi</w:t>
            </w:r>
          </w:p>
          <w:p w:rsidR="00500DC7" w:rsidRPr="00641BF5" w:rsidRDefault="00500DC7" w:rsidP="00C34992">
            <w:pPr>
              <w:rPr>
                <w:rFonts w:cs="Times New Roman"/>
                <w:szCs w:val="24"/>
              </w:rPr>
            </w:pPr>
            <w:r w:rsidRPr="00641BF5">
              <w:rPr>
                <w:rFonts w:cs="Times New Roman"/>
                <w:szCs w:val="24"/>
              </w:rPr>
              <w:t>• Makanan laut tinggi purin (seperti, sardine, kelompok shellfish seperti lobster, tiram, udang, kerang, kepiting, dll</w:t>
            </w:r>
          </w:p>
        </w:tc>
        <w:tc>
          <w:tcPr>
            <w:tcW w:w="3117" w:type="dxa"/>
          </w:tcPr>
          <w:p w:rsidR="00500DC7" w:rsidRPr="00641BF5" w:rsidRDefault="00500DC7" w:rsidP="00C34992">
            <w:pPr>
              <w:rPr>
                <w:rFonts w:cs="Times New Roman"/>
                <w:szCs w:val="24"/>
              </w:rPr>
            </w:pPr>
            <w:r w:rsidRPr="00641BF5">
              <w:rPr>
                <w:rFonts w:cs="Times New Roman"/>
                <w:szCs w:val="24"/>
              </w:rPr>
              <w:t>Produk susu yang rendah atau tanpa lemak</w:t>
            </w:r>
          </w:p>
        </w:tc>
      </w:tr>
      <w:tr w:rsidR="00500DC7" w:rsidRPr="00641BF5" w:rsidTr="00C34992">
        <w:tc>
          <w:tcPr>
            <w:tcW w:w="3116" w:type="dxa"/>
          </w:tcPr>
          <w:p w:rsidR="00500DC7" w:rsidRPr="00641BF5" w:rsidRDefault="00500DC7" w:rsidP="00C34992">
            <w:pPr>
              <w:rPr>
                <w:rFonts w:cs="Times New Roman"/>
                <w:szCs w:val="24"/>
              </w:rPr>
            </w:pPr>
            <w:r w:rsidRPr="00641BF5">
              <w:rPr>
                <w:rFonts w:cs="Times New Roman"/>
                <w:szCs w:val="24"/>
              </w:rPr>
              <w:t>Sirup jagung, soda, minuman/makanan yang berpemanis tinggi</w:t>
            </w:r>
          </w:p>
        </w:tc>
        <w:tc>
          <w:tcPr>
            <w:tcW w:w="3117" w:type="dxa"/>
          </w:tcPr>
          <w:p w:rsidR="00500DC7" w:rsidRPr="00641BF5" w:rsidRDefault="00500DC7" w:rsidP="00C34992">
            <w:pPr>
              <w:rPr>
                <w:rFonts w:cs="Times New Roman"/>
                <w:szCs w:val="24"/>
              </w:rPr>
            </w:pPr>
            <w:r w:rsidRPr="00641BF5">
              <w:rPr>
                <w:rFonts w:cs="Times New Roman"/>
                <w:szCs w:val="24"/>
              </w:rPr>
              <w:t>• Jus dari buah yang manis</w:t>
            </w:r>
          </w:p>
          <w:p w:rsidR="00500DC7" w:rsidRPr="00641BF5" w:rsidRDefault="00500DC7" w:rsidP="00C34992">
            <w:pPr>
              <w:rPr>
                <w:rFonts w:cs="Times New Roman"/>
                <w:szCs w:val="24"/>
              </w:rPr>
            </w:pPr>
            <w:r w:rsidRPr="00641BF5">
              <w:rPr>
                <w:rFonts w:cs="Times New Roman"/>
                <w:szCs w:val="24"/>
              </w:rPr>
              <w:t>• Gula dapur, minuman dan makanan berpemanis</w:t>
            </w:r>
          </w:p>
          <w:p w:rsidR="00500DC7" w:rsidRPr="00641BF5" w:rsidRDefault="00500DC7" w:rsidP="00C34992">
            <w:pPr>
              <w:rPr>
                <w:rFonts w:cs="Times New Roman"/>
                <w:szCs w:val="24"/>
              </w:rPr>
            </w:pPr>
            <w:r w:rsidRPr="00641BF5">
              <w:rPr>
                <w:rFonts w:cs="Times New Roman"/>
                <w:szCs w:val="24"/>
              </w:rPr>
              <w:t>• Garam dapur</w:t>
            </w:r>
          </w:p>
        </w:tc>
        <w:tc>
          <w:tcPr>
            <w:tcW w:w="3117" w:type="dxa"/>
          </w:tcPr>
          <w:p w:rsidR="00500DC7" w:rsidRPr="00641BF5" w:rsidRDefault="00500DC7" w:rsidP="00C34992">
            <w:pPr>
              <w:rPr>
                <w:rFonts w:cs="Times New Roman"/>
                <w:szCs w:val="24"/>
              </w:rPr>
            </w:pPr>
            <w:r w:rsidRPr="00641BF5">
              <w:rPr>
                <w:rFonts w:cs="Times New Roman"/>
                <w:szCs w:val="24"/>
              </w:rPr>
              <w:t>Sayuran</w:t>
            </w:r>
          </w:p>
        </w:tc>
      </w:tr>
      <w:tr w:rsidR="00500DC7" w:rsidRPr="00641BF5" w:rsidTr="00C34992">
        <w:tc>
          <w:tcPr>
            <w:tcW w:w="3116" w:type="dxa"/>
          </w:tcPr>
          <w:p w:rsidR="00500DC7" w:rsidRPr="00641BF5" w:rsidRDefault="00500DC7" w:rsidP="00C34992">
            <w:pPr>
              <w:rPr>
                <w:rFonts w:cs="Times New Roman"/>
                <w:szCs w:val="24"/>
              </w:rPr>
            </w:pPr>
            <w:r w:rsidRPr="00641BF5">
              <w:rPr>
                <w:rFonts w:cs="Times New Roman"/>
                <w:szCs w:val="24"/>
              </w:rPr>
              <w:t xml:space="preserve">• Konsumsi alkohol berlebih </w:t>
            </w:r>
          </w:p>
          <w:p w:rsidR="00500DC7" w:rsidRPr="00641BF5" w:rsidRDefault="00500DC7" w:rsidP="00C34992">
            <w:pPr>
              <w:rPr>
                <w:rFonts w:cs="Times New Roman"/>
                <w:szCs w:val="24"/>
              </w:rPr>
            </w:pPr>
            <w:r w:rsidRPr="00641BF5">
              <w:rPr>
                <w:rFonts w:cs="Times New Roman"/>
                <w:szCs w:val="24"/>
              </w:rPr>
              <w:t>• Konsumsi alkohol selama serangan gout atau gout yang tidak terkontrol</w:t>
            </w:r>
          </w:p>
        </w:tc>
        <w:tc>
          <w:tcPr>
            <w:tcW w:w="3117" w:type="dxa"/>
          </w:tcPr>
          <w:p w:rsidR="00500DC7" w:rsidRPr="00641BF5" w:rsidRDefault="00500DC7" w:rsidP="00C34992">
            <w:pPr>
              <w:rPr>
                <w:rFonts w:cs="Times New Roman"/>
                <w:szCs w:val="24"/>
              </w:rPr>
            </w:pPr>
            <w:r w:rsidRPr="00641BF5">
              <w:rPr>
                <w:rFonts w:cs="Times New Roman"/>
                <w:szCs w:val="24"/>
              </w:rPr>
              <w:t>• Minuman yang beralkohol</w:t>
            </w:r>
          </w:p>
        </w:tc>
        <w:tc>
          <w:tcPr>
            <w:tcW w:w="3117" w:type="dxa"/>
          </w:tcPr>
          <w:p w:rsidR="00500DC7" w:rsidRPr="00641BF5" w:rsidRDefault="00500DC7" w:rsidP="00C34992">
            <w:pPr>
              <w:rPr>
                <w:rFonts w:cs="Times New Roman"/>
                <w:szCs w:val="24"/>
              </w:rPr>
            </w:pPr>
          </w:p>
        </w:tc>
      </w:tr>
    </w:tbl>
    <w:p w:rsidR="00500DC7" w:rsidRPr="00641BF5" w:rsidRDefault="00500DC7" w:rsidP="00500DC7">
      <w:pPr>
        <w:rPr>
          <w:rFonts w:cs="Times New Roman"/>
          <w:b/>
          <w:szCs w:val="24"/>
        </w:rPr>
      </w:pPr>
    </w:p>
    <w:p w:rsidR="00500DC7" w:rsidRPr="000A1020" w:rsidRDefault="00500DC7" w:rsidP="002966BA">
      <w:pPr>
        <w:pStyle w:val="Heading2"/>
        <w:numPr>
          <w:ilvl w:val="0"/>
          <w:numId w:val="27"/>
        </w:numPr>
        <w:spacing w:before="40" w:line="360" w:lineRule="auto"/>
        <w:rPr>
          <w:rFonts w:cs="Times New Roman"/>
          <w:color w:val="auto"/>
          <w:szCs w:val="24"/>
        </w:rPr>
      </w:pPr>
      <w:bookmarkStart w:id="40" w:name="_Toc85979033"/>
      <w:bookmarkStart w:id="41" w:name="_Toc86088327"/>
      <w:bookmarkStart w:id="42" w:name="_Toc86088417"/>
      <w:bookmarkStart w:id="43" w:name="_Toc88309262"/>
      <w:r w:rsidRPr="000A1020">
        <w:rPr>
          <w:rFonts w:cs="Times New Roman"/>
          <w:color w:val="auto"/>
          <w:szCs w:val="24"/>
        </w:rPr>
        <w:lastRenderedPageBreak/>
        <w:t>Penatalaksanaan</w:t>
      </w:r>
      <w:bookmarkEnd w:id="40"/>
      <w:bookmarkEnd w:id="41"/>
      <w:bookmarkEnd w:id="42"/>
      <w:bookmarkEnd w:id="43"/>
      <w:r w:rsidRPr="000A1020">
        <w:rPr>
          <w:rFonts w:cs="Times New Roman"/>
          <w:color w:val="auto"/>
          <w:szCs w:val="24"/>
        </w:rPr>
        <w:t xml:space="preserve"> </w:t>
      </w:r>
    </w:p>
    <w:p w:rsidR="00500DC7" w:rsidRPr="00641BF5" w:rsidRDefault="00500DC7" w:rsidP="00500DC7">
      <w:pPr>
        <w:ind w:left="360" w:firstLine="360"/>
        <w:rPr>
          <w:rFonts w:cs="Times New Roman"/>
          <w:szCs w:val="24"/>
        </w:rPr>
      </w:pPr>
      <w:r w:rsidRPr="00641BF5">
        <w:rPr>
          <w:rFonts w:cs="Times New Roman"/>
          <w:szCs w:val="24"/>
        </w:rPr>
        <w:t>Pada hiperurisem</w:t>
      </w:r>
      <w:r>
        <w:rPr>
          <w:rFonts w:cs="Times New Roman"/>
          <w:szCs w:val="24"/>
        </w:rPr>
        <w:t>ia simptomatik, obat penurun kadar asam urat</w:t>
      </w:r>
      <w:r w:rsidRPr="00641BF5">
        <w:rPr>
          <w:rFonts w:cs="Times New Roman"/>
          <w:szCs w:val="24"/>
        </w:rPr>
        <w:t xml:space="preserve"> dapat diberikan. Prinsip </w:t>
      </w:r>
      <w:r>
        <w:rPr>
          <w:rFonts w:cs="Times New Roman"/>
          <w:szCs w:val="24"/>
        </w:rPr>
        <w:t>u</w:t>
      </w:r>
      <w:r w:rsidRPr="00641BF5">
        <w:rPr>
          <w:rFonts w:cs="Times New Roman"/>
          <w:szCs w:val="24"/>
        </w:rPr>
        <w:t>mum pengelolaan hiperurisemia dan gout:</w:t>
      </w:r>
    </w:p>
    <w:p w:rsidR="00500DC7" w:rsidRPr="00641BF5" w:rsidRDefault="00500DC7" w:rsidP="002966BA">
      <w:pPr>
        <w:pStyle w:val="ListParagraph"/>
        <w:numPr>
          <w:ilvl w:val="0"/>
          <w:numId w:val="26"/>
        </w:numPr>
        <w:rPr>
          <w:rFonts w:cs="Times New Roman"/>
          <w:szCs w:val="24"/>
        </w:rPr>
      </w:pPr>
      <w:r w:rsidRPr="00641BF5">
        <w:rPr>
          <w:rFonts w:cs="Times New Roman"/>
          <w:szCs w:val="24"/>
        </w:rPr>
        <w:t>Setiap pasien hiperurisemia dan gout harus mendapat informasi yang memadai tentang penyakit gout dan tatalaksana yang efektif t</w:t>
      </w:r>
      <w:r>
        <w:rPr>
          <w:rFonts w:cs="Times New Roman"/>
          <w:szCs w:val="24"/>
        </w:rPr>
        <w:t>ermasuk tatalaksana terhadap pe</w:t>
      </w:r>
      <w:r w:rsidRPr="00641BF5">
        <w:rPr>
          <w:rFonts w:cs="Times New Roman"/>
          <w:szCs w:val="24"/>
        </w:rPr>
        <w:t>nyakit komorbid.</w:t>
      </w:r>
    </w:p>
    <w:p w:rsidR="00500DC7" w:rsidRPr="00641BF5" w:rsidRDefault="00500DC7" w:rsidP="002966BA">
      <w:pPr>
        <w:pStyle w:val="ListParagraph"/>
        <w:numPr>
          <w:ilvl w:val="0"/>
          <w:numId w:val="26"/>
        </w:numPr>
        <w:rPr>
          <w:rFonts w:cs="Times New Roman"/>
          <w:szCs w:val="24"/>
        </w:rPr>
      </w:pPr>
      <w:r w:rsidRPr="00641BF5">
        <w:rPr>
          <w:rFonts w:cs="Times New Roman"/>
          <w:szCs w:val="24"/>
        </w:rPr>
        <w:t>Setiap pasien hiperurisemia dan gout harus diberi nasihat mengenai modifikasi gaya hidup seperti menurunkan berat badan hingga ideal, menghindari alcohol, minuman yang mengandung gula, pemanis buatan, makanan berkalori tinggi, serta daging merah, dan seafood berlebihan, serta dianjurkan untuk mengonsumsi makanan rendah lemak, dan latihan fisik teratur.</w:t>
      </w:r>
    </w:p>
    <w:p w:rsidR="00500DC7" w:rsidRPr="00641BF5" w:rsidRDefault="00500DC7" w:rsidP="002966BA">
      <w:pPr>
        <w:pStyle w:val="ListParagraph"/>
        <w:numPr>
          <w:ilvl w:val="0"/>
          <w:numId w:val="26"/>
        </w:numPr>
        <w:rPr>
          <w:rFonts w:cs="Times New Roman"/>
          <w:szCs w:val="24"/>
        </w:rPr>
      </w:pPr>
      <w:r w:rsidRPr="00641BF5">
        <w:rPr>
          <w:rFonts w:cs="Times New Roman"/>
          <w:szCs w:val="24"/>
        </w:rPr>
        <w:t>Setiap pasien dengan gout secara sistematis harus dilakukan anamnesis dan pemeriksaan penapisan untuk penyakit komorbid terutama yang berpengaruh terhadap terapi penyakit gout dan faktor risiko karbiofaskuler, termasuk gangguan fungsi ginjal, penyakit jantung coroner, gagal jantung, stroke, penyakit arteri perifer, obesitas, hipertensi, diabetes, dan merokok.</w:t>
      </w:r>
    </w:p>
    <w:p w:rsidR="00500DC7" w:rsidRPr="00F002FE" w:rsidRDefault="00500DC7" w:rsidP="00500DC7">
      <w:pPr>
        <w:ind w:left="360" w:firstLine="360"/>
        <w:rPr>
          <w:rFonts w:cs="Times New Roman"/>
          <w:szCs w:val="24"/>
          <w:lang w:val="en-US"/>
        </w:rPr>
      </w:pPr>
      <w:r w:rsidRPr="00641BF5">
        <w:rPr>
          <w:rFonts w:cs="Times New Roman"/>
          <w:szCs w:val="24"/>
        </w:rPr>
        <w:t>Pen</w:t>
      </w:r>
      <w:r>
        <w:rPr>
          <w:rFonts w:cs="Times New Roman"/>
          <w:szCs w:val="24"/>
        </w:rPr>
        <w:t>atalaksanaan hiperurisemia yang</w:t>
      </w:r>
      <w:r w:rsidRPr="00641BF5">
        <w:rPr>
          <w:rFonts w:cs="Times New Roman"/>
          <w:szCs w:val="24"/>
        </w:rPr>
        <w:t xml:space="preserve"> asimptomatik jarang diperlukan. Obat penurun kadar asam urat pada populasi ini diindikasikan pada pasien yang menjalani terapi sitolitik unt</w:t>
      </w:r>
      <w:r w:rsidR="00F002FE">
        <w:rPr>
          <w:rFonts w:cs="Times New Roman"/>
          <w:szCs w:val="24"/>
        </w:rPr>
        <w:t xml:space="preserve">uk mencegah sindrom lisis tumor, </w:t>
      </w:r>
      <w:r w:rsidR="00F002FE">
        <w:rPr>
          <w:rFonts w:cs="Times New Roman"/>
          <w:szCs w:val="24"/>
        </w:rPr>
        <w:fldChar w:fldCharType="begin" w:fldLock="1"/>
      </w:r>
      <w:r w:rsidR="00F002FE">
        <w:rPr>
          <w:rFonts w:cs="Times New Roman"/>
          <w:szCs w:val="24"/>
        </w:rPr>
        <w:instrText>ADDIN CSL_CITATION {"citationItems":[{"id":"ITEM-1","itemData":{"ISBN":"9789793730318","author":[{"dropping-particle":"","family":"Indonesia","given":"Perhimpunan Reumatologi","non-dropping-particle":"","parse-names":false,"suffix":""}],"id":"ITEM-1","issued":{"date-parts":[["2018"]]},"publisher":"Perhimpunan Reumatologi Indonesia Jl. Diponegoro 71 Jakarta Pusat 10430","publisher-place":"Jakarta Pusat","title":"Pedoman Diagnosis dan Pengelolaan Gout Rekomendasi Pedoman Diagnosis dan Pengelolaan Gout Perhimpunan Reumatologi Indonesia","type":"book"},"uris":["http://www.mendeley.com/documents/?uuid=72946227-ff4d-4bc4-959b-c02799e2e3ed"]}],"mendeley":{"formattedCitation":"(Indonesia 2018)","plainTextFormattedCitation":"(Indonesia 2018)","previouslyFormattedCitation":"(Indonesia 2018)"},"properties":{"noteIndex":0},"schema":"https://github.com/citation-style-language/schema/raw/master/csl-citation.json"}</w:instrText>
      </w:r>
      <w:r w:rsidR="00F002FE">
        <w:rPr>
          <w:rFonts w:cs="Times New Roman"/>
          <w:szCs w:val="24"/>
        </w:rPr>
        <w:fldChar w:fldCharType="separate"/>
      </w:r>
      <w:r w:rsidR="00F002FE" w:rsidRPr="00F002FE">
        <w:rPr>
          <w:rFonts w:cs="Times New Roman"/>
          <w:noProof/>
          <w:szCs w:val="24"/>
        </w:rPr>
        <w:t>(Indonesia 2018)</w:t>
      </w:r>
      <w:r w:rsidR="00F002FE">
        <w:rPr>
          <w:rFonts w:cs="Times New Roman"/>
          <w:szCs w:val="24"/>
        </w:rPr>
        <w:fldChar w:fldCharType="end"/>
      </w:r>
      <w:r w:rsidR="00F002FE">
        <w:rPr>
          <w:rFonts w:cs="Times New Roman"/>
          <w:szCs w:val="24"/>
          <w:lang w:val="en-US"/>
        </w:rPr>
        <w:t>.</w:t>
      </w:r>
    </w:p>
    <w:p w:rsidR="00500DC7" w:rsidRPr="00641BF5" w:rsidRDefault="00500DC7" w:rsidP="00500DC7">
      <w:pPr>
        <w:ind w:left="360" w:firstLine="360"/>
        <w:rPr>
          <w:rFonts w:cs="Times New Roman"/>
          <w:szCs w:val="24"/>
        </w:rPr>
      </w:pPr>
      <w:r w:rsidRPr="00641BF5">
        <w:rPr>
          <w:rFonts w:cs="Times New Roman"/>
          <w:szCs w:val="24"/>
        </w:rPr>
        <w:t>Hiperurisemia tanpa gejala klinis: Tatalaksana hiperurisemia tanpa gejala klinis dapat dilakukan dengan modifikasi gaya hidup, termasuk pola diet seperti pada prinsip umum pengelolaan hiperurisemia dan gout. Penggunaan terapi penurun asam urat pada hiperurisemia tanpa gejala klinis masih kontrofersial. The European League Against Rheumatism (EULAR), Amerikan Cholegue of Rheumatology (ACR), dan National Kidney Fondation (NKF) tidak merekomendasikan penggunaan terapi penurun asam urat dengan pertimbangan keamanan dan efektifitas terapi tersebut. Sedangkan rekomendasi dari Japan Society for Nucleid Acid Metabolism, menganjurkan pemberian obat penurun asam urat pada pasien hiperurisemia asimptomaik dengan kadar urat serum &gt;9 atau kadar asam urat serum &gt;8 dengan faktor risiko kardiofaskuler (gangguan ginjal, hipertensi, diabetes mellitus, dan penyakit jantung iskemik).</w:t>
      </w:r>
    </w:p>
    <w:p w:rsidR="00500DC7" w:rsidRPr="00641BF5" w:rsidRDefault="00500DC7" w:rsidP="002966BA">
      <w:pPr>
        <w:pStyle w:val="ListParagraph"/>
        <w:numPr>
          <w:ilvl w:val="0"/>
          <w:numId w:val="24"/>
        </w:numPr>
        <w:rPr>
          <w:rFonts w:cs="Times New Roman"/>
          <w:szCs w:val="24"/>
        </w:rPr>
      </w:pPr>
      <w:r w:rsidRPr="00641BF5">
        <w:rPr>
          <w:rFonts w:cs="Times New Roman"/>
          <w:szCs w:val="24"/>
        </w:rPr>
        <w:t>Perubahan gaya hidup</w:t>
      </w:r>
    </w:p>
    <w:p w:rsidR="00500DC7" w:rsidRPr="00641BF5" w:rsidRDefault="00500DC7" w:rsidP="00500DC7">
      <w:pPr>
        <w:ind w:left="720"/>
        <w:rPr>
          <w:rFonts w:cs="Times New Roman"/>
          <w:szCs w:val="24"/>
        </w:rPr>
      </w:pPr>
      <w:r w:rsidRPr="00641BF5">
        <w:rPr>
          <w:rFonts w:cs="Times New Roman"/>
          <w:szCs w:val="24"/>
        </w:rPr>
        <w:t>Perubahan gaya hidup dapat dilakukan meliputi:</w:t>
      </w:r>
    </w:p>
    <w:p w:rsidR="00500DC7" w:rsidRPr="00641BF5" w:rsidRDefault="00500DC7" w:rsidP="002966BA">
      <w:pPr>
        <w:pStyle w:val="ListParagraph"/>
        <w:numPr>
          <w:ilvl w:val="0"/>
          <w:numId w:val="25"/>
        </w:numPr>
        <w:rPr>
          <w:rFonts w:cs="Times New Roman"/>
          <w:szCs w:val="24"/>
        </w:rPr>
      </w:pPr>
      <w:r w:rsidRPr="00641BF5">
        <w:rPr>
          <w:rFonts w:cs="Times New Roman"/>
          <w:szCs w:val="24"/>
        </w:rPr>
        <w:t>Pasien yang overweight harus melakukan modifikasi pola makan dan aktivitas fisik agar memiliki berat badan ideal.</w:t>
      </w:r>
    </w:p>
    <w:p w:rsidR="00500DC7" w:rsidRPr="00641BF5" w:rsidRDefault="00500DC7" w:rsidP="002966BA">
      <w:pPr>
        <w:pStyle w:val="ListParagraph"/>
        <w:numPr>
          <w:ilvl w:val="0"/>
          <w:numId w:val="25"/>
        </w:numPr>
        <w:rPr>
          <w:rFonts w:cs="Times New Roman"/>
          <w:szCs w:val="24"/>
        </w:rPr>
      </w:pPr>
      <w:r w:rsidRPr="00641BF5">
        <w:rPr>
          <w:rFonts w:cs="Times New Roman"/>
          <w:szCs w:val="24"/>
        </w:rPr>
        <w:t>Hindari makanan tinggi purin seperti jeroan, alcohol, bayam, dan kerang.</w:t>
      </w:r>
    </w:p>
    <w:p w:rsidR="00500DC7" w:rsidRPr="00641BF5" w:rsidRDefault="00500DC7" w:rsidP="002966BA">
      <w:pPr>
        <w:pStyle w:val="ListParagraph"/>
        <w:numPr>
          <w:ilvl w:val="0"/>
          <w:numId w:val="25"/>
        </w:numPr>
        <w:rPr>
          <w:rFonts w:cs="Times New Roman"/>
          <w:szCs w:val="24"/>
        </w:rPr>
      </w:pPr>
      <w:r w:rsidRPr="00641BF5">
        <w:rPr>
          <w:rFonts w:cs="Times New Roman"/>
          <w:szCs w:val="24"/>
        </w:rPr>
        <w:lastRenderedPageBreak/>
        <w:t>Pasien harus banyak minum air putih.</w:t>
      </w:r>
    </w:p>
    <w:p w:rsidR="00500DC7" w:rsidRPr="00641BF5" w:rsidRDefault="00500DC7" w:rsidP="002966BA">
      <w:pPr>
        <w:pStyle w:val="ListParagraph"/>
        <w:numPr>
          <w:ilvl w:val="0"/>
          <w:numId w:val="25"/>
        </w:numPr>
        <w:rPr>
          <w:rFonts w:cs="Times New Roman"/>
          <w:szCs w:val="24"/>
        </w:rPr>
      </w:pPr>
      <w:r w:rsidRPr="00641BF5">
        <w:rPr>
          <w:rFonts w:cs="Times New Roman"/>
          <w:szCs w:val="24"/>
        </w:rPr>
        <w:t>Rutin berolahraga.</w:t>
      </w:r>
    </w:p>
    <w:p w:rsidR="00500DC7" w:rsidRPr="00641BF5" w:rsidRDefault="00500DC7" w:rsidP="002966BA">
      <w:pPr>
        <w:pStyle w:val="ListParagraph"/>
        <w:numPr>
          <w:ilvl w:val="0"/>
          <w:numId w:val="25"/>
        </w:numPr>
        <w:rPr>
          <w:rFonts w:cs="Times New Roman"/>
          <w:szCs w:val="24"/>
        </w:rPr>
      </w:pPr>
      <w:r w:rsidRPr="00641BF5">
        <w:rPr>
          <w:rFonts w:cs="Times New Roman"/>
          <w:szCs w:val="24"/>
        </w:rPr>
        <w:t>Meminum kopi secukupnya.</w:t>
      </w:r>
    </w:p>
    <w:p w:rsidR="00500DC7" w:rsidRPr="00641BF5" w:rsidRDefault="00500DC7" w:rsidP="002966BA">
      <w:pPr>
        <w:pStyle w:val="ListParagraph"/>
        <w:numPr>
          <w:ilvl w:val="0"/>
          <w:numId w:val="25"/>
        </w:numPr>
        <w:rPr>
          <w:rFonts w:cs="Times New Roman"/>
          <w:szCs w:val="24"/>
        </w:rPr>
      </w:pPr>
      <w:r w:rsidRPr="00641BF5">
        <w:rPr>
          <w:rFonts w:cs="Times New Roman"/>
          <w:szCs w:val="24"/>
        </w:rPr>
        <w:t>Mengonsumsi buah yang memiliki antioksidan tinggi.</w:t>
      </w:r>
    </w:p>
    <w:p w:rsidR="00500DC7" w:rsidRPr="00641BF5" w:rsidRDefault="00500DC7" w:rsidP="002966BA">
      <w:pPr>
        <w:pStyle w:val="ListParagraph"/>
        <w:numPr>
          <w:ilvl w:val="0"/>
          <w:numId w:val="24"/>
        </w:numPr>
        <w:rPr>
          <w:rFonts w:cs="Times New Roman"/>
          <w:szCs w:val="24"/>
        </w:rPr>
      </w:pPr>
      <w:r w:rsidRPr="00641BF5">
        <w:rPr>
          <w:rFonts w:cs="Times New Roman"/>
          <w:szCs w:val="24"/>
        </w:rPr>
        <w:t>Penantalaksanaan farmakologi</w:t>
      </w:r>
    </w:p>
    <w:p w:rsidR="00500DC7" w:rsidRPr="00641BF5" w:rsidRDefault="00500DC7" w:rsidP="00500DC7">
      <w:pPr>
        <w:pStyle w:val="ListParagraph"/>
        <w:ind w:firstLine="720"/>
        <w:rPr>
          <w:rFonts w:cs="Times New Roman"/>
          <w:szCs w:val="24"/>
        </w:rPr>
      </w:pPr>
      <w:r w:rsidRPr="00641BF5">
        <w:rPr>
          <w:rFonts w:cs="Times New Roman"/>
          <w:szCs w:val="24"/>
        </w:rPr>
        <w:t>Pada pasien dengan gout arthritis akut atau kolik renal akibat batu ginjal, dapat diberikan obat antiinflamasi nonsteroid (OAINS) untuk meredakan nyeri. Indomethacin dapat digunakan karena cepat diabsorpsi, dimetabolisme dalam hati dengan demetilasi, deasetilasi, dan konjugasi glukoronida. Hentikan pengobatan 3-4 hari setelah resolusi gejala.</w:t>
      </w:r>
    </w:p>
    <w:p w:rsidR="00500DC7" w:rsidRPr="00641BF5" w:rsidRDefault="00500DC7" w:rsidP="00500DC7">
      <w:pPr>
        <w:pStyle w:val="ListParagraph"/>
        <w:ind w:firstLine="720"/>
        <w:rPr>
          <w:rFonts w:cs="Times New Roman"/>
          <w:szCs w:val="24"/>
        </w:rPr>
      </w:pPr>
      <w:r w:rsidRPr="00641BF5">
        <w:rPr>
          <w:rFonts w:cs="Times New Roman"/>
          <w:szCs w:val="24"/>
        </w:rPr>
        <w:t>Urate lowering therapy. Penghambat xanthin oksidase digunakan pada hiperurisemia untuk mencegah serangan gout dan nefropati. Agen yang sering digunakan adalah allopurional dan febuxostat.</w:t>
      </w:r>
    </w:p>
    <w:p w:rsidR="00500DC7" w:rsidRPr="00641BF5" w:rsidRDefault="00500DC7" w:rsidP="00500DC7">
      <w:pPr>
        <w:pStyle w:val="ListParagraph"/>
        <w:rPr>
          <w:rFonts w:cs="Times New Roman"/>
          <w:szCs w:val="24"/>
        </w:rPr>
      </w:pPr>
    </w:p>
    <w:p w:rsidR="00A93794" w:rsidRPr="00500DC7" w:rsidRDefault="00A93794" w:rsidP="00500DC7">
      <w:pPr>
        <w:spacing w:line="360" w:lineRule="auto"/>
        <w:rPr>
          <w:rFonts w:cs="Times New Roman"/>
          <w:szCs w:val="24"/>
        </w:rPr>
      </w:pPr>
    </w:p>
    <w:p w:rsidR="00A93794" w:rsidRPr="00500DC7" w:rsidRDefault="006C38E1" w:rsidP="006C38E1">
      <w:pPr>
        <w:rPr>
          <w:rFonts w:cs="Times New Roman"/>
          <w:b/>
          <w:szCs w:val="24"/>
        </w:rPr>
      </w:pPr>
      <w:r w:rsidRPr="00500DC7">
        <w:rPr>
          <w:rFonts w:cs="Times New Roman"/>
          <w:b/>
          <w:szCs w:val="24"/>
        </w:rPr>
        <w:br w:type="page"/>
      </w:r>
    </w:p>
    <w:p w:rsidR="00CC6417" w:rsidRPr="003364AD" w:rsidRDefault="00CC6417" w:rsidP="003364AD">
      <w:pPr>
        <w:pStyle w:val="Heading1"/>
        <w:spacing w:line="480" w:lineRule="auto"/>
      </w:pPr>
      <w:bookmarkStart w:id="44" w:name="_Toc88309263"/>
      <w:r w:rsidRPr="003364AD">
        <w:lastRenderedPageBreak/>
        <w:t>BAB III</w:t>
      </w:r>
      <w:bookmarkEnd w:id="44"/>
    </w:p>
    <w:p w:rsidR="00CC6417" w:rsidRPr="003364AD" w:rsidRDefault="00CC6417" w:rsidP="003364AD">
      <w:pPr>
        <w:pStyle w:val="Heading1"/>
        <w:spacing w:line="480" w:lineRule="auto"/>
      </w:pPr>
      <w:bookmarkStart w:id="45" w:name="_Toc88309264"/>
      <w:r w:rsidRPr="003364AD">
        <w:t>METODE</w:t>
      </w:r>
      <w:bookmarkEnd w:id="45"/>
    </w:p>
    <w:p w:rsidR="00CC6417" w:rsidRPr="00500DC7" w:rsidRDefault="00CC6417" w:rsidP="002966BA">
      <w:pPr>
        <w:pStyle w:val="ListParagraph"/>
        <w:numPr>
          <w:ilvl w:val="0"/>
          <w:numId w:val="17"/>
        </w:numPr>
        <w:spacing w:line="360" w:lineRule="auto"/>
        <w:rPr>
          <w:rFonts w:cs="Times New Roman"/>
          <w:szCs w:val="24"/>
        </w:rPr>
      </w:pPr>
      <w:r w:rsidRPr="00500DC7">
        <w:rPr>
          <w:rFonts w:cs="Times New Roman"/>
          <w:szCs w:val="24"/>
        </w:rPr>
        <w:t xml:space="preserve">Tempat dan waktu kegiatan promosi kesehatan </w:t>
      </w:r>
    </w:p>
    <w:p w:rsidR="00CC6417" w:rsidRPr="00500DC7" w:rsidRDefault="00CC6417" w:rsidP="00624107">
      <w:pPr>
        <w:pStyle w:val="ListParagraph"/>
        <w:numPr>
          <w:ilvl w:val="0"/>
          <w:numId w:val="1"/>
        </w:numPr>
        <w:spacing w:line="360" w:lineRule="auto"/>
        <w:rPr>
          <w:rFonts w:cs="Times New Roman"/>
          <w:szCs w:val="24"/>
        </w:rPr>
      </w:pPr>
      <w:r w:rsidRPr="00500DC7">
        <w:rPr>
          <w:rFonts w:cs="Times New Roman"/>
          <w:szCs w:val="24"/>
        </w:rPr>
        <w:t>Tempat</w:t>
      </w:r>
      <w:r w:rsidRPr="00500DC7">
        <w:rPr>
          <w:rFonts w:cs="Times New Roman"/>
          <w:szCs w:val="24"/>
        </w:rPr>
        <w:tab/>
      </w:r>
      <w:r w:rsidR="00A93794" w:rsidRPr="00500DC7">
        <w:rPr>
          <w:rFonts w:cs="Times New Roman"/>
          <w:szCs w:val="24"/>
        </w:rPr>
        <w:t xml:space="preserve">: </w:t>
      </w:r>
      <w:r w:rsidR="009D4A52">
        <w:rPr>
          <w:rFonts w:cs="Times New Roman"/>
          <w:szCs w:val="24"/>
          <w:lang w:val="en-US"/>
        </w:rPr>
        <w:t>Desa Karangtengah, Kec. Kemangkon, Kab. Purbalingga</w:t>
      </w:r>
    </w:p>
    <w:p w:rsidR="00CC6417" w:rsidRPr="00500DC7" w:rsidRDefault="00CC6417" w:rsidP="00624107">
      <w:pPr>
        <w:pStyle w:val="ListParagraph"/>
        <w:numPr>
          <w:ilvl w:val="0"/>
          <w:numId w:val="1"/>
        </w:numPr>
        <w:spacing w:line="360" w:lineRule="auto"/>
        <w:rPr>
          <w:rFonts w:cs="Times New Roman"/>
          <w:szCs w:val="24"/>
        </w:rPr>
      </w:pPr>
      <w:r w:rsidRPr="00500DC7">
        <w:rPr>
          <w:rFonts w:cs="Times New Roman"/>
          <w:szCs w:val="24"/>
        </w:rPr>
        <w:t>Hari, Ta</w:t>
      </w:r>
      <w:r w:rsidR="006C38E1" w:rsidRPr="00500DC7">
        <w:rPr>
          <w:rFonts w:cs="Times New Roman"/>
          <w:szCs w:val="24"/>
        </w:rPr>
        <w:t>nggal</w:t>
      </w:r>
      <w:r w:rsidR="006C38E1" w:rsidRPr="00500DC7">
        <w:rPr>
          <w:rFonts w:cs="Times New Roman"/>
          <w:szCs w:val="24"/>
        </w:rPr>
        <w:tab/>
        <w:t xml:space="preserve">: </w:t>
      </w:r>
      <w:r w:rsidR="009D4A52">
        <w:rPr>
          <w:rFonts w:cs="Times New Roman"/>
          <w:szCs w:val="24"/>
          <w:lang w:val="en-US"/>
        </w:rPr>
        <w:t>Kamis, 04 November 2021</w:t>
      </w:r>
    </w:p>
    <w:p w:rsidR="00CC6417" w:rsidRPr="00500DC7" w:rsidRDefault="006C38E1" w:rsidP="00624107">
      <w:pPr>
        <w:pStyle w:val="ListParagraph"/>
        <w:numPr>
          <w:ilvl w:val="0"/>
          <w:numId w:val="1"/>
        </w:numPr>
        <w:spacing w:line="360" w:lineRule="auto"/>
        <w:rPr>
          <w:rFonts w:cs="Times New Roman"/>
          <w:szCs w:val="24"/>
        </w:rPr>
      </w:pPr>
      <w:r w:rsidRPr="00500DC7">
        <w:rPr>
          <w:rFonts w:cs="Times New Roman"/>
          <w:szCs w:val="24"/>
        </w:rPr>
        <w:t>Waktu</w:t>
      </w:r>
      <w:r w:rsidRPr="00500DC7">
        <w:rPr>
          <w:rFonts w:cs="Times New Roman"/>
          <w:szCs w:val="24"/>
        </w:rPr>
        <w:tab/>
      </w:r>
      <w:r w:rsidRPr="00500DC7">
        <w:rPr>
          <w:rFonts w:cs="Times New Roman"/>
          <w:szCs w:val="24"/>
        </w:rPr>
        <w:tab/>
        <w:t xml:space="preserve">: </w:t>
      </w:r>
      <w:r w:rsidR="00C34992">
        <w:rPr>
          <w:rFonts w:cs="Times New Roman"/>
          <w:szCs w:val="24"/>
          <w:lang w:val="en-US"/>
        </w:rPr>
        <w:t>13.40-selesai</w:t>
      </w:r>
    </w:p>
    <w:p w:rsidR="00CC6417" w:rsidRPr="00500DC7" w:rsidRDefault="00A93794" w:rsidP="00624107">
      <w:pPr>
        <w:pStyle w:val="ListParagraph"/>
        <w:numPr>
          <w:ilvl w:val="0"/>
          <w:numId w:val="1"/>
        </w:numPr>
        <w:spacing w:line="360" w:lineRule="auto"/>
        <w:rPr>
          <w:rFonts w:cs="Times New Roman"/>
          <w:szCs w:val="24"/>
        </w:rPr>
      </w:pPr>
      <w:r w:rsidRPr="00500DC7">
        <w:rPr>
          <w:rFonts w:cs="Times New Roman"/>
          <w:szCs w:val="24"/>
        </w:rPr>
        <w:t>Peserta</w:t>
      </w:r>
      <w:r w:rsidRPr="00500DC7">
        <w:rPr>
          <w:rFonts w:cs="Times New Roman"/>
          <w:szCs w:val="24"/>
        </w:rPr>
        <w:tab/>
      </w:r>
      <w:r w:rsidRPr="00500DC7">
        <w:rPr>
          <w:rFonts w:cs="Times New Roman"/>
          <w:szCs w:val="24"/>
        </w:rPr>
        <w:tab/>
        <w:t xml:space="preserve">: </w:t>
      </w:r>
      <w:r w:rsidR="00C34992">
        <w:rPr>
          <w:rFonts w:cs="Times New Roman"/>
          <w:szCs w:val="24"/>
          <w:lang w:val="en-US"/>
        </w:rPr>
        <w:t>Lansia 40-55 tahun.</w:t>
      </w:r>
    </w:p>
    <w:p w:rsidR="00CC6417" w:rsidRPr="00500DC7" w:rsidRDefault="00CC6417" w:rsidP="00624107">
      <w:pPr>
        <w:pStyle w:val="ListParagraph"/>
        <w:numPr>
          <w:ilvl w:val="0"/>
          <w:numId w:val="1"/>
        </w:numPr>
        <w:spacing w:line="360" w:lineRule="auto"/>
        <w:rPr>
          <w:rFonts w:cs="Times New Roman"/>
          <w:szCs w:val="24"/>
        </w:rPr>
      </w:pPr>
      <w:r w:rsidRPr="00500DC7">
        <w:rPr>
          <w:rFonts w:cs="Times New Roman"/>
          <w:szCs w:val="24"/>
        </w:rPr>
        <w:t>Pelaksanaan</w:t>
      </w:r>
      <w:r w:rsidRPr="00500DC7">
        <w:rPr>
          <w:rFonts w:cs="Times New Roman"/>
          <w:szCs w:val="24"/>
        </w:rPr>
        <w:tab/>
        <w:t>:</w:t>
      </w:r>
    </w:p>
    <w:tbl>
      <w:tblPr>
        <w:tblStyle w:val="TableGrid"/>
        <w:tblW w:w="8397" w:type="dxa"/>
        <w:tblInd w:w="137" w:type="dxa"/>
        <w:tblLook w:val="04A0" w:firstRow="1" w:lastRow="0" w:firstColumn="1" w:lastColumn="0" w:noHBand="0" w:noVBand="1"/>
      </w:tblPr>
      <w:tblGrid>
        <w:gridCol w:w="2043"/>
        <w:gridCol w:w="3108"/>
        <w:gridCol w:w="1277"/>
        <w:gridCol w:w="1969"/>
      </w:tblGrid>
      <w:tr w:rsidR="00C34992" w:rsidRPr="00641BF5" w:rsidTr="00F30954">
        <w:tc>
          <w:tcPr>
            <w:tcW w:w="2043" w:type="dxa"/>
          </w:tcPr>
          <w:p w:rsidR="00C34992" w:rsidRPr="00641BF5" w:rsidRDefault="00C34992" w:rsidP="00C34992">
            <w:pPr>
              <w:spacing w:line="360" w:lineRule="auto"/>
              <w:jc w:val="center"/>
              <w:rPr>
                <w:rFonts w:cs="Times New Roman"/>
                <w:szCs w:val="24"/>
              </w:rPr>
            </w:pPr>
            <w:r w:rsidRPr="00641BF5">
              <w:rPr>
                <w:rFonts w:cs="Times New Roman"/>
                <w:szCs w:val="24"/>
              </w:rPr>
              <w:t>KEGIATAN</w:t>
            </w:r>
          </w:p>
        </w:tc>
        <w:tc>
          <w:tcPr>
            <w:tcW w:w="3108" w:type="dxa"/>
          </w:tcPr>
          <w:p w:rsidR="00C34992" w:rsidRPr="00641BF5" w:rsidRDefault="00C34992" w:rsidP="00C34992">
            <w:pPr>
              <w:spacing w:line="360" w:lineRule="auto"/>
              <w:jc w:val="center"/>
              <w:rPr>
                <w:rFonts w:cs="Times New Roman"/>
                <w:szCs w:val="24"/>
              </w:rPr>
            </w:pPr>
            <w:r w:rsidRPr="00641BF5">
              <w:rPr>
                <w:rFonts w:cs="Times New Roman"/>
                <w:szCs w:val="24"/>
              </w:rPr>
              <w:t>KETERANGAN</w:t>
            </w:r>
          </w:p>
        </w:tc>
        <w:tc>
          <w:tcPr>
            <w:tcW w:w="1277" w:type="dxa"/>
          </w:tcPr>
          <w:p w:rsidR="00C34992" w:rsidRPr="00641BF5" w:rsidRDefault="00C34992" w:rsidP="00C34992">
            <w:pPr>
              <w:spacing w:line="360" w:lineRule="auto"/>
              <w:jc w:val="center"/>
              <w:rPr>
                <w:rFonts w:cs="Times New Roman"/>
                <w:szCs w:val="24"/>
              </w:rPr>
            </w:pPr>
            <w:r w:rsidRPr="00641BF5">
              <w:rPr>
                <w:rFonts w:cs="Times New Roman"/>
                <w:szCs w:val="24"/>
              </w:rPr>
              <w:t>WAKTU</w:t>
            </w:r>
          </w:p>
        </w:tc>
        <w:tc>
          <w:tcPr>
            <w:tcW w:w="1969" w:type="dxa"/>
          </w:tcPr>
          <w:p w:rsidR="00C34992" w:rsidRPr="00641BF5" w:rsidRDefault="00C34992" w:rsidP="00C34992">
            <w:pPr>
              <w:spacing w:line="360" w:lineRule="auto"/>
              <w:jc w:val="center"/>
              <w:rPr>
                <w:rFonts w:cs="Times New Roman"/>
                <w:szCs w:val="24"/>
              </w:rPr>
            </w:pPr>
            <w:r w:rsidRPr="00641BF5">
              <w:rPr>
                <w:rFonts w:cs="Times New Roman"/>
                <w:szCs w:val="24"/>
              </w:rPr>
              <w:t>MEDIA</w:t>
            </w:r>
          </w:p>
        </w:tc>
      </w:tr>
      <w:tr w:rsidR="00C34992" w:rsidRPr="00641BF5" w:rsidTr="00F30954">
        <w:tc>
          <w:tcPr>
            <w:tcW w:w="2043" w:type="dxa"/>
          </w:tcPr>
          <w:p w:rsidR="00C34992" w:rsidRPr="00641BF5" w:rsidRDefault="00C34992" w:rsidP="00C34992">
            <w:pPr>
              <w:spacing w:line="360" w:lineRule="auto"/>
              <w:rPr>
                <w:rFonts w:cs="Times New Roman"/>
                <w:szCs w:val="24"/>
              </w:rPr>
            </w:pPr>
            <w:r>
              <w:rPr>
                <w:rFonts w:cs="Times New Roman"/>
                <w:szCs w:val="24"/>
              </w:rPr>
              <w:t xml:space="preserve">Administrasi </w:t>
            </w:r>
          </w:p>
        </w:tc>
        <w:tc>
          <w:tcPr>
            <w:tcW w:w="3108" w:type="dxa"/>
          </w:tcPr>
          <w:p w:rsidR="00C34992" w:rsidRDefault="00C34992" w:rsidP="002966BA">
            <w:pPr>
              <w:pStyle w:val="ListParagraph"/>
              <w:numPr>
                <w:ilvl w:val="0"/>
                <w:numId w:val="31"/>
              </w:numPr>
              <w:spacing w:line="360" w:lineRule="auto"/>
              <w:rPr>
                <w:rFonts w:cs="Times New Roman"/>
                <w:szCs w:val="24"/>
              </w:rPr>
            </w:pPr>
            <w:r>
              <w:rPr>
                <w:rFonts w:cs="Times New Roman"/>
                <w:szCs w:val="24"/>
              </w:rPr>
              <w:t>Pengecekan suhu tubuh</w:t>
            </w:r>
          </w:p>
          <w:p w:rsidR="00C34992" w:rsidRPr="00F61058" w:rsidRDefault="00C34992" w:rsidP="002966BA">
            <w:pPr>
              <w:pStyle w:val="ListParagraph"/>
              <w:numPr>
                <w:ilvl w:val="0"/>
                <w:numId w:val="31"/>
              </w:numPr>
              <w:spacing w:line="360" w:lineRule="auto"/>
              <w:rPr>
                <w:rFonts w:cs="Times New Roman"/>
                <w:szCs w:val="24"/>
              </w:rPr>
            </w:pPr>
            <w:r>
              <w:rPr>
                <w:rFonts w:cs="Times New Roman"/>
                <w:szCs w:val="24"/>
              </w:rPr>
              <w:t>Pengisian daftar hadir</w:t>
            </w:r>
          </w:p>
        </w:tc>
        <w:tc>
          <w:tcPr>
            <w:tcW w:w="1277" w:type="dxa"/>
          </w:tcPr>
          <w:p w:rsidR="00C34992" w:rsidRDefault="00C34992" w:rsidP="00C34992">
            <w:pPr>
              <w:spacing w:line="360" w:lineRule="auto"/>
              <w:rPr>
                <w:rFonts w:cs="Times New Roman"/>
                <w:szCs w:val="24"/>
              </w:rPr>
            </w:pPr>
            <w:r>
              <w:rPr>
                <w:rFonts w:cs="Times New Roman"/>
                <w:szCs w:val="24"/>
              </w:rPr>
              <w:t>13.30-13.55</w:t>
            </w:r>
          </w:p>
          <w:p w:rsidR="00C34992" w:rsidRPr="00641BF5" w:rsidRDefault="00C34992" w:rsidP="00C34992">
            <w:pPr>
              <w:spacing w:line="360" w:lineRule="auto"/>
              <w:rPr>
                <w:rFonts w:cs="Times New Roman"/>
                <w:szCs w:val="24"/>
              </w:rPr>
            </w:pPr>
            <w:r>
              <w:rPr>
                <w:rFonts w:cs="Times New Roman"/>
                <w:szCs w:val="24"/>
              </w:rPr>
              <w:t>(25 menit)</w:t>
            </w:r>
          </w:p>
        </w:tc>
        <w:tc>
          <w:tcPr>
            <w:tcW w:w="1969" w:type="dxa"/>
          </w:tcPr>
          <w:p w:rsidR="00C34992" w:rsidRDefault="00C34992" w:rsidP="002966BA">
            <w:pPr>
              <w:pStyle w:val="ListParagraph"/>
              <w:numPr>
                <w:ilvl w:val="0"/>
                <w:numId w:val="32"/>
              </w:numPr>
              <w:spacing w:line="360" w:lineRule="auto"/>
              <w:rPr>
                <w:rFonts w:cs="Times New Roman"/>
                <w:szCs w:val="24"/>
              </w:rPr>
            </w:pPr>
            <w:r>
              <w:rPr>
                <w:rFonts w:cs="Times New Roman"/>
                <w:szCs w:val="24"/>
              </w:rPr>
              <w:t>Daftar hadir</w:t>
            </w:r>
          </w:p>
          <w:p w:rsidR="00C34992" w:rsidRDefault="00C34992" w:rsidP="002966BA">
            <w:pPr>
              <w:pStyle w:val="ListParagraph"/>
              <w:numPr>
                <w:ilvl w:val="0"/>
                <w:numId w:val="32"/>
              </w:numPr>
              <w:spacing w:line="360" w:lineRule="auto"/>
              <w:rPr>
                <w:rFonts w:cs="Times New Roman"/>
                <w:szCs w:val="24"/>
              </w:rPr>
            </w:pPr>
            <w:r>
              <w:rPr>
                <w:rFonts w:cs="Times New Roman"/>
                <w:szCs w:val="24"/>
              </w:rPr>
              <w:t>Thermometer gun</w:t>
            </w:r>
          </w:p>
          <w:p w:rsidR="00C34992" w:rsidRPr="00EF30C2" w:rsidRDefault="00C34992" w:rsidP="002966BA">
            <w:pPr>
              <w:pStyle w:val="ListParagraph"/>
              <w:numPr>
                <w:ilvl w:val="0"/>
                <w:numId w:val="32"/>
              </w:numPr>
              <w:spacing w:line="360" w:lineRule="auto"/>
              <w:rPr>
                <w:rFonts w:cs="Times New Roman"/>
                <w:szCs w:val="24"/>
              </w:rPr>
            </w:pPr>
            <w:r>
              <w:rPr>
                <w:rFonts w:cs="Times New Roman"/>
                <w:szCs w:val="24"/>
              </w:rPr>
              <w:t>H</w:t>
            </w:r>
            <w:r w:rsidRPr="00EF30C2">
              <w:rPr>
                <w:rFonts w:cs="Times New Roman"/>
                <w:szCs w:val="24"/>
              </w:rPr>
              <w:t>andsanitizer.</w:t>
            </w:r>
          </w:p>
        </w:tc>
      </w:tr>
      <w:tr w:rsidR="00C34992" w:rsidRPr="00641BF5" w:rsidTr="00F30954">
        <w:tc>
          <w:tcPr>
            <w:tcW w:w="2043" w:type="dxa"/>
          </w:tcPr>
          <w:p w:rsidR="00C34992" w:rsidRPr="00641BF5" w:rsidRDefault="00C34992" w:rsidP="00C34992">
            <w:pPr>
              <w:spacing w:line="360" w:lineRule="auto"/>
              <w:rPr>
                <w:rFonts w:cs="Times New Roman"/>
                <w:szCs w:val="24"/>
              </w:rPr>
            </w:pPr>
            <w:r w:rsidRPr="00641BF5">
              <w:rPr>
                <w:rFonts w:cs="Times New Roman"/>
                <w:szCs w:val="24"/>
              </w:rPr>
              <w:t>Pembukaan</w:t>
            </w:r>
          </w:p>
        </w:tc>
        <w:tc>
          <w:tcPr>
            <w:tcW w:w="3108" w:type="dxa"/>
          </w:tcPr>
          <w:p w:rsidR="00C34992" w:rsidRPr="00641BF5" w:rsidRDefault="00C34992" w:rsidP="002966BA">
            <w:pPr>
              <w:pStyle w:val="ListParagraph"/>
              <w:numPr>
                <w:ilvl w:val="0"/>
                <w:numId w:val="28"/>
              </w:numPr>
              <w:spacing w:line="360" w:lineRule="auto"/>
              <w:rPr>
                <w:rFonts w:cs="Times New Roman"/>
                <w:szCs w:val="24"/>
              </w:rPr>
            </w:pPr>
            <w:r w:rsidRPr="00641BF5">
              <w:rPr>
                <w:rFonts w:cs="Times New Roman"/>
                <w:szCs w:val="24"/>
              </w:rPr>
              <w:t>Menyampaikan salam</w:t>
            </w:r>
          </w:p>
          <w:p w:rsidR="00C34992" w:rsidRPr="00641BF5" w:rsidRDefault="00C34992" w:rsidP="002966BA">
            <w:pPr>
              <w:pStyle w:val="ListParagraph"/>
              <w:numPr>
                <w:ilvl w:val="0"/>
                <w:numId w:val="28"/>
              </w:numPr>
              <w:spacing w:line="360" w:lineRule="auto"/>
              <w:rPr>
                <w:rFonts w:cs="Times New Roman"/>
                <w:szCs w:val="24"/>
              </w:rPr>
            </w:pPr>
            <w:r w:rsidRPr="00641BF5">
              <w:rPr>
                <w:rFonts w:cs="Times New Roman"/>
                <w:szCs w:val="24"/>
              </w:rPr>
              <w:t>Memperkenalkan diri</w:t>
            </w:r>
          </w:p>
          <w:p w:rsidR="00C34992" w:rsidRPr="00641BF5" w:rsidRDefault="00C34992" w:rsidP="002966BA">
            <w:pPr>
              <w:pStyle w:val="ListParagraph"/>
              <w:numPr>
                <w:ilvl w:val="0"/>
                <w:numId w:val="28"/>
              </w:numPr>
              <w:spacing w:line="360" w:lineRule="auto"/>
              <w:rPr>
                <w:rFonts w:cs="Times New Roman"/>
                <w:szCs w:val="24"/>
              </w:rPr>
            </w:pPr>
            <w:r w:rsidRPr="00641BF5">
              <w:rPr>
                <w:rFonts w:cs="Times New Roman"/>
                <w:szCs w:val="24"/>
              </w:rPr>
              <w:t>Menjelaskan tujuan diadakannya penyuluhan</w:t>
            </w:r>
          </w:p>
          <w:p w:rsidR="00C34992" w:rsidRPr="00641BF5" w:rsidRDefault="00C34992" w:rsidP="002966BA">
            <w:pPr>
              <w:pStyle w:val="ListParagraph"/>
              <w:numPr>
                <w:ilvl w:val="0"/>
                <w:numId w:val="28"/>
              </w:numPr>
              <w:spacing w:line="360" w:lineRule="auto"/>
              <w:rPr>
                <w:rFonts w:cs="Times New Roman"/>
                <w:szCs w:val="24"/>
              </w:rPr>
            </w:pPr>
            <w:r w:rsidRPr="00641BF5">
              <w:rPr>
                <w:rFonts w:cs="Times New Roman"/>
                <w:szCs w:val="24"/>
              </w:rPr>
              <w:t xml:space="preserve">Kata sambutan </w:t>
            </w:r>
          </w:p>
          <w:p w:rsidR="00C34992" w:rsidRPr="00641BF5" w:rsidRDefault="00C34992" w:rsidP="002966BA">
            <w:pPr>
              <w:pStyle w:val="ListParagraph"/>
              <w:numPr>
                <w:ilvl w:val="0"/>
                <w:numId w:val="28"/>
              </w:numPr>
              <w:spacing w:line="360" w:lineRule="auto"/>
              <w:rPr>
                <w:rFonts w:cs="Times New Roman"/>
                <w:szCs w:val="24"/>
              </w:rPr>
            </w:pPr>
            <w:r w:rsidRPr="00641BF5">
              <w:rPr>
                <w:rFonts w:cs="Times New Roman"/>
                <w:szCs w:val="24"/>
              </w:rPr>
              <w:t>Menggali seberapa jauh pengetahuan lansia terkait dengan asam urat</w:t>
            </w:r>
          </w:p>
        </w:tc>
        <w:tc>
          <w:tcPr>
            <w:tcW w:w="1277" w:type="dxa"/>
          </w:tcPr>
          <w:p w:rsidR="00C34992" w:rsidRPr="00641BF5" w:rsidRDefault="00C34992" w:rsidP="00C34992">
            <w:pPr>
              <w:spacing w:line="360" w:lineRule="auto"/>
              <w:rPr>
                <w:rFonts w:cs="Times New Roman"/>
                <w:szCs w:val="24"/>
              </w:rPr>
            </w:pPr>
            <w:r w:rsidRPr="00641BF5">
              <w:rPr>
                <w:rFonts w:cs="Times New Roman"/>
                <w:szCs w:val="24"/>
              </w:rPr>
              <w:t>14.00-14.15</w:t>
            </w:r>
          </w:p>
          <w:p w:rsidR="00C34992" w:rsidRPr="00641BF5" w:rsidRDefault="00C34992" w:rsidP="00C34992">
            <w:pPr>
              <w:spacing w:line="360" w:lineRule="auto"/>
              <w:rPr>
                <w:rFonts w:cs="Times New Roman"/>
                <w:szCs w:val="24"/>
              </w:rPr>
            </w:pPr>
            <w:r w:rsidRPr="00641BF5">
              <w:rPr>
                <w:rFonts w:cs="Times New Roman"/>
                <w:szCs w:val="24"/>
              </w:rPr>
              <w:t>(15 menit)</w:t>
            </w:r>
          </w:p>
        </w:tc>
        <w:tc>
          <w:tcPr>
            <w:tcW w:w="1969" w:type="dxa"/>
          </w:tcPr>
          <w:p w:rsidR="00C34992" w:rsidRPr="00641BF5" w:rsidRDefault="00C34992" w:rsidP="00C34992">
            <w:pPr>
              <w:spacing w:line="360" w:lineRule="auto"/>
              <w:rPr>
                <w:rFonts w:cs="Times New Roman"/>
                <w:szCs w:val="24"/>
              </w:rPr>
            </w:pPr>
          </w:p>
        </w:tc>
      </w:tr>
      <w:tr w:rsidR="00C34992" w:rsidRPr="00641BF5" w:rsidTr="00F30954">
        <w:tc>
          <w:tcPr>
            <w:tcW w:w="2043" w:type="dxa"/>
          </w:tcPr>
          <w:p w:rsidR="00C34992" w:rsidRPr="00641BF5" w:rsidRDefault="00C34992" w:rsidP="00C34992">
            <w:pPr>
              <w:spacing w:line="360" w:lineRule="auto"/>
              <w:rPr>
                <w:rFonts w:cs="Times New Roman"/>
                <w:szCs w:val="24"/>
              </w:rPr>
            </w:pPr>
            <w:r w:rsidRPr="00641BF5">
              <w:rPr>
                <w:rFonts w:cs="Times New Roman"/>
                <w:szCs w:val="24"/>
              </w:rPr>
              <w:t>Pelaksanaan</w:t>
            </w:r>
          </w:p>
        </w:tc>
        <w:tc>
          <w:tcPr>
            <w:tcW w:w="3108" w:type="dxa"/>
          </w:tcPr>
          <w:p w:rsidR="00C34992" w:rsidRPr="00641BF5" w:rsidRDefault="00C34992" w:rsidP="002966BA">
            <w:pPr>
              <w:pStyle w:val="ListParagraph"/>
              <w:numPr>
                <w:ilvl w:val="0"/>
                <w:numId w:val="29"/>
              </w:numPr>
              <w:spacing w:line="360" w:lineRule="auto"/>
              <w:rPr>
                <w:rFonts w:cs="Times New Roman"/>
                <w:szCs w:val="24"/>
              </w:rPr>
            </w:pPr>
            <w:r w:rsidRPr="00641BF5">
              <w:rPr>
                <w:rFonts w:cs="Times New Roman"/>
                <w:szCs w:val="24"/>
              </w:rPr>
              <w:t>Menjelaskan apa itu asam urat, resiko, beserta penanggulangan</w:t>
            </w:r>
          </w:p>
          <w:p w:rsidR="00C34992" w:rsidRPr="00641BF5" w:rsidRDefault="00C34992" w:rsidP="002966BA">
            <w:pPr>
              <w:pStyle w:val="ListParagraph"/>
              <w:numPr>
                <w:ilvl w:val="0"/>
                <w:numId w:val="29"/>
              </w:numPr>
              <w:spacing w:line="360" w:lineRule="auto"/>
              <w:rPr>
                <w:rFonts w:cs="Times New Roman"/>
                <w:szCs w:val="24"/>
              </w:rPr>
            </w:pPr>
            <w:r w:rsidRPr="00641BF5">
              <w:rPr>
                <w:rFonts w:cs="Times New Roman"/>
                <w:szCs w:val="24"/>
              </w:rPr>
              <w:t xml:space="preserve">Menerapkan gaya hidup sehat agar </w:t>
            </w:r>
            <w:r w:rsidRPr="00641BF5">
              <w:rPr>
                <w:rFonts w:cs="Times New Roman"/>
                <w:szCs w:val="24"/>
              </w:rPr>
              <w:lastRenderedPageBreak/>
              <w:t>terhindar dari berbagai penyakit</w:t>
            </w:r>
          </w:p>
          <w:p w:rsidR="00C34992" w:rsidRPr="00641BF5" w:rsidRDefault="00C34992" w:rsidP="002966BA">
            <w:pPr>
              <w:pStyle w:val="ListParagraph"/>
              <w:numPr>
                <w:ilvl w:val="0"/>
                <w:numId w:val="29"/>
              </w:numPr>
              <w:spacing w:line="360" w:lineRule="auto"/>
              <w:rPr>
                <w:rFonts w:cs="Times New Roman"/>
                <w:szCs w:val="24"/>
              </w:rPr>
            </w:pPr>
            <w:r w:rsidRPr="00641BF5">
              <w:rPr>
                <w:rFonts w:cs="Times New Roman"/>
                <w:szCs w:val="24"/>
              </w:rPr>
              <w:t>Melakukan kegiatan pengecekan asam urat</w:t>
            </w:r>
          </w:p>
        </w:tc>
        <w:tc>
          <w:tcPr>
            <w:tcW w:w="1277" w:type="dxa"/>
          </w:tcPr>
          <w:p w:rsidR="00C34992" w:rsidRPr="00641BF5" w:rsidRDefault="00C34992" w:rsidP="00C34992">
            <w:pPr>
              <w:spacing w:line="360" w:lineRule="auto"/>
              <w:rPr>
                <w:rFonts w:cs="Times New Roman"/>
                <w:szCs w:val="24"/>
              </w:rPr>
            </w:pPr>
            <w:r w:rsidRPr="00641BF5">
              <w:rPr>
                <w:rFonts w:cs="Times New Roman"/>
                <w:szCs w:val="24"/>
              </w:rPr>
              <w:lastRenderedPageBreak/>
              <w:t>14.20-15.20</w:t>
            </w:r>
          </w:p>
          <w:p w:rsidR="00C34992" w:rsidRPr="00641BF5" w:rsidRDefault="00C34992" w:rsidP="00C34992">
            <w:pPr>
              <w:spacing w:line="360" w:lineRule="auto"/>
              <w:rPr>
                <w:rFonts w:cs="Times New Roman"/>
                <w:szCs w:val="24"/>
              </w:rPr>
            </w:pPr>
            <w:r w:rsidRPr="00641BF5">
              <w:rPr>
                <w:rFonts w:cs="Times New Roman"/>
                <w:szCs w:val="24"/>
              </w:rPr>
              <w:t>(60 menit)</w:t>
            </w:r>
          </w:p>
        </w:tc>
        <w:tc>
          <w:tcPr>
            <w:tcW w:w="1969" w:type="dxa"/>
          </w:tcPr>
          <w:p w:rsidR="00C34992" w:rsidRDefault="00C34992" w:rsidP="002966BA">
            <w:pPr>
              <w:pStyle w:val="ListParagraph"/>
              <w:numPr>
                <w:ilvl w:val="0"/>
                <w:numId w:val="33"/>
              </w:numPr>
              <w:spacing w:line="360" w:lineRule="auto"/>
              <w:rPr>
                <w:rFonts w:cs="Times New Roman"/>
                <w:szCs w:val="24"/>
              </w:rPr>
            </w:pPr>
            <w:r w:rsidRPr="00EF30C2">
              <w:rPr>
                <w:rFonts w:cs="Times New Roman"/>
                <w:szCs w:val="24"/>
              </w:rPr>
              <w:t>LC</w:t>
            </w:r>
            <w:r>
              <w:rPr>
                <w:rFonts w:cs="Times New Roman"/>
                <w:szCs w:val="24"/>
              </w:rPr>
              <w:t>D</w:t>
            </w:r>
          </w:p>
          <w:p w:rsidR="00C34992" w:rsidRDefault="00C34992" w:rsidP="002966BA">
            <w:pPr>
              <w:pStyle w:val="ListParagraph"/>
              <w:numPr>
                <w:ilvl w:val="0"/>
                <w:numId w:val="33"/>
              </w:numPr>
              <w:spacing w:line="360" w:lineRule="auto"/>
              <w:rPr>
                <w:rFonts w:cs="Times New Roman"/>
                <w:szCs w:val="24"/>
              </w:rPr>
            </w:pPr>
            <w:r>
              <w:rPr>
                <w:rFonts w:cs="Times New Roman"/>
                <w:szCs w:val="24"/>
              </w:rPr>
              <w:t>Proyektor</w:t>
            </w:r>
          </w:p>
          <w:p w:rsidR="00C34992" w:rsidRDefault="00C34992" w:rsidP="002966BA">
            <w:pPr>
              <w:pStyle w:val="ListParagraph"/>
              <w:numPr>
                <w:ilvl w:val="0"/>
                <w:numId w:val="33"/>
              </w:numPr>
              <w:spacing w:line="360" w:lineRule="auto"/>
              <w:rPr>
                <w:rFonts w:cs="Times New Roman"/>
                <w:szCs w:val="24"/>
              </w:rPr>
            </w:pPr>
            <w:r>
              <w:rPr>
                <w:rFonts w:cs="Times New Roman"/>
                <w:szCs w:val="24"/>
              </w:rPr>
              <w:t>Banner</w:t>
            </w:r>
          </w:p>
          <w:p w:rsidR="00C34992" w:rsidRDefault="00C34992" w:rsidP="002966BA">
            <w:pPr>
              <w:pStyle w:val="ListParagraph"/>
              <w:numPr>
                <w:ilvl w:val="0"/>
                <w:numId w:val="33"/>
              </w:numPr>
              <w:spacing w:line="360" w:lineRule="auto"/>
              <w:rPr>
                <w:rFonts w:cs="Times New Roman"/>
                <w:szCs w:val="24"/>
              </w:rPr>
            </w:pPr>
            <w:r>
              <w:rPr>
                <w:rFonts w:cs="Times New Roman"/>
                <w:szCs w:val="24"/>
              </w:rPr>
              <w:t>Laptop</w:t>
            </w:r>
          </w:p>
          <w:p w:rsidR="00C34992" w:rsidRPr="00EF30C2" w:rsidRDefault="00C34992" w:rsidP="002966BA">
            <w:pPr>
              <w:pStyle w:val="ListParagraph"/>
              <w:numPr>
                <w:ilvl w:val="0"/>
                <w:numId w:val="33"/>
              </w:numPr>
              <w:spacing w:line="360" w:lineRule="auto"/>
              <w:rPr>
                <w:rFonts w:cs="Times New Roman"/>
                <w:szCs w:val="24"/>
              </w:rPr>
            </w:pPr>
            <w:r w:rsidRPr="00EF30C2">
              <w:rPr>
                <w:rFonts w:cs="Times New Roman"/>
                <w:szCs w:val="24"/>
              </w:rPr>
              <w:t>Alat cek asam urat.</w:t>
            </w:r>
          </w:p>
        </w:tc>
      </w:tr>
      <w:tr w:rsidR="00C34992" w:rsidRPr="00641BF5" w:rsidTr="009B61C0">
        <w:trPr>
          <w:trHeight w:val="3027"/>
        </w:trPr>
        <w:tc>
          <w:tcPr>
            <w:tcW w:w="2043" w:type="dxa"/>
          </w:tcPr>
          <w:p w:rsidR="00C34992" w:rsidRPr="00641BF5" w:rsidRDefault="00C34992" w:rsidP="00C34992">
            <w:pPr>
              <w:spacing w:line="360" w:lineRule="auto"/>
              <w:rPr>
                <w:rFonts w:cs="Times New Roman"/>
                <w:szCs w:val="24"/>
              </w:rPr>
            </w:pPr>
            <w:r w:rsidRPr="00641BF5">
              <w:rPr>
                <w:rFonts w:cs="Times New Roman"/>
                <w:szCs w:val="24"/>
              </w:rPr>
              <w:lastRenderedPageBreak/>
              <w:t>Penutup</w:t>
            </w:r>
          </w:p>
        </w:tc>
        <w:tc>
          <w:tcPr>
            <w:tcW w:w="3108" w:type="dxa"/>
          </w:tcPr>
          <w:p w:rsidR="00C34992" w:rsidRPr="00641BF5" w:rsidRDefault="00C34992" w:rsidP="002966BA">
            <w:pPr>
              <w:pStyle w:val="ListParagraph"/>
              <w:numPr>
                <w:ilvl w:val="0"/>
                <w:numId w:val="30"/>
              </w:numPr>
              <w:spacing w:line="360" w:lineRule="auto"/>
              <w:rPr>
                <w:rFonts w:cs="Times New Roman"/>
                <w:szCs w:val="24"/>
              </w:rPr>
            </w:pPr>
            <w:r w:rsidRPr="00641BF5">
              <w:rPr>
                <w:rFonts w:cs="Times New Roman"/>
                <w:szCs w:val="24"/>
              </w:rPr>
              <w:t>Menyimpulkan hasil penyuluhan</w:t>
            </w:r>
          </w:p>
          <w:p w:rsidR="00C34992" w:rsidRPr="00641BF5" w:rsidRDefault="00C34992" w:rsidP="002966BA">
            <w:pPr>
              <w:pStyle w:val="ListParagraph"/>
              <w:numPr>
                <w:ilvl w:val="0"/>
                <w:numId w:val="30"/>
              </w:numPr>
              <w:spacing w:line="360" w:lineRule="auto"/>
              <w:rPr>
                <w:rFonts w:cs="Times New Roman"/>
                <w:szCs w:val="24"/>
              </w:rPr>
            </w:pPr>
            <w:r w:rsidRPr="00641BF5">
              <w:rPr>
                <w:rFonts w:cs="Times New Roman"/>
                <w:szCs w:val="24"/>
              </w:rPr>
              <w:t>Melakukan evaluasi seberapa jauh pemahaman lansia</w:t>
            </w:r>
          </w:p>
          <w:p w:rsidR="00C34992" w:rsidRPr="00641BF5" w:rsidRDefault="00C34992" w:rsidP="002966BA">
            <w:pPr>
              <w:pStyle w:val="ListParagraph"/>
              <w:numPr>
                <w:ilvl w:val="0"/>
                <w:numId w:val="30"/>
              </w:numPr>
              <w:spacing w:line="360" w:lineRule="auto"/>
              <w:rPr>
                <w:rFonts w:cs="Times New Roman"/>
                <w:szCs w:val="24"/>
              </w:rPr>
            </w:pPr>
            <w:r w:rsidRPr="00641BF5">
              <w:rPr>
                <w:rFonts w:cs="Times New Roman"/>
                <w:szCs w:val="24"/>
              </w:rPr>
              <w:t>Memberi salam penutup dan ucap terima kasih</w:t>
            </w:r>
          </w:p>
        </w:tc>
        <w:tc>
          <w:tcPr>
            <w:tcW w:w="1277" w:type="dxa"/>
          </w:tcPr>
          <w:p w:rsidR="00C34992" w:rsidRPr="00641BF5" w:rsidRDefault="00C34992" w:rsidP="00C34992">
            <w:pPr>
              <w:spacing w:line="360" w:lineRule="auto"/>
              <w:rPr>
                <w:rFonts w:cs="Times New Roman"/>
                <w:szCs w:val="24"/>
              </w:rPr>
            </w:pPr>
            <w:r w:rsidRPr="00641BF5">
              <w:rPr>
                <w:rFonts w:cs="Times New Roman"/>
                <w:szCs w:val="24"/>
              </w:rPr>
              <w:t>15.20-15.35</w:t>
            </w:r>
          </w:p>
          <w:p w:rsidR="00C34992" w:rsidRPr="00641BF5" w:rsidRDefault="00C34992" w:rsidP="00C34992">
            <w:pPr>
              <w:spacing w:line="360" w:lineRule="auto"/>
              <w:rPr>
                <w:rFonts w:cs="Times New Roman"/>
                <w:szCs w:val="24"/>
              </w:rPr>
            </w:pPr>
            <w:r w:rsidRPr="00641BF5">
              <w:rPr>
                <w:rFonts w:cs="Times New Roman"/>
                <w:szCs w:val="24"/>
              </w:rPr>
              <w:t>(15 menit)</w:t>
            </w:r>
          </w:p>
        </w:tc>
        <w:tc>
          <w:tcPr>
            <w:tcW w:w="1969" w:type="dxa"/>
          </w:tcPr>
          <w:p w:rsidR="00C34992" w:rsidRPr="00641BF5" w:rsidRDefault="00C34992" w:rsidP="00C34992">
            <w:pPr>
              <w:spacing w:line="360" w:lineRule="auto"/>
              <w:rPr>
                <w:rFonts w:cs="Times New Roman"/>
                <w:szCs w:val="24"/>
              </w:rPr>
            </w:pPr>
          </w:p>
        </w:tc>
      </w:tr>
    </w:tbl>
    <w:p w:rsidR="0089367B" w:rsidRPr="00500DC7" w:rsidRDefault="0089367B" w:rsidP="004841D8">
      <w:pPr>
        <w:spacing w:line="360" w:lineRule="auto"/>
        <w:rPr>
          <w:rFonts w:cs="Times New Roman"/>
          <w:szCs w:val="24"/>
        </w:rPr>
      </w:pPr>
    </w:p>
    <w:p w:rsidR="00CC6417" w:rsidRPr="00500DC7" w:rsidRDefault="00CC6417" w:rsidP="002966BA">
      <w:pPr>
        <w:pStyle w:val="ListParagraph"/>
        <w:numPr>
          <w:ilvl w:val="0"/>
          <w:numId w:val="17"/>
        </w:numPr>
        <w:spacing w:line="360" w:lineRule="auto"/>
        <w:rPr>
          <w:rFonts w:cs="Times New Roman"/>
          <w:szCs w:val="24"/>
        </w:rPr>
      </w:pPr>
      <w:r w:rsidRPr="00500DC7">
        <w:rPr>
          <w:rFonts w:cs="Times New Roman"/>
          <w:szCs w:val="24"/>
        </w:rPr>
        <w:t>Metode</w:t>
      </w:r>
    </w:p>
    <w:p w:rsidR="009B61C0" w:rsidRDefault="00CC6417" w:rsidP="009B61C0">
      <w:pPr>
        <w:pStyle w:val="ListParagraph"/>
        <w:numPr>
          <w:ilvl w:val="0"/>
          <w:numId w:val="2"/>
        </w:numPr>
        <w:spacing w:line="360" w:lineRule="auto"/>
        <w:rPr>
          <w:rFonts w:cs="Times New Roman"/>
          <w:szCs w:val="24"/>
        </w:rPr>
      </w:pPr>
      <w:r w:rsidRPr="00500DC7">
        <w:rPr>
          <w:rFonts w:cs="Times New Roman"/>
          <w:szCs w:val="24"/>
        </w:rPr>
        <w:t xml:space="preserve">Ceramah </w:t>
      </w:r>
    </w:p>
    <w:p w:rsidR="00CC6417" w:rsidRPr="009B61C0" w:rsidRDefault="00CC6417" w:rsidP="009B61C0">
      <w:pPr>
        <w:pStyle w:val="ListParagraph"/>
        <w:spacing w:line="360" w:lineRule="auto"/>
        <w:ind w:firstLine="720"/>
        <w:rPr>
          <w:rFonts w:cs="Times New Roman"/>
          <w:szCs w:val="24"/>
        </w:rPr>
      </w:pPr>
      <w:r w:rsidRPr="009B61C0">
        <w:rPr>
          <w:rFonts w:cs="Times New Roman"/>
          <w:szCs w:val="24"/>
        </w:rPr>
        <w:t>Ceramah dilakukan dengan menjelaskan</w:t>
      </w:r>
      <w:r w:rsidR="006C38E1" w:rsidRPr="009B61C0">
        <w:rPr>
          <w:rFonts w:cs="Times New Roman"/>
          <w:szCs w:val="24"/>
        </w:rPr>
        <w:t xml:space="preserve"> informasi singkat melalui </w:t>
      </w:r>
      <w:r w:rsidR="006C38E1" w:rsidRPr="009B61C0">
        <w:rPr>
          <w:rFonts w:cs="Times New Roman"/>
          <w:szCs w:val="24"/>
          <w:lang w:val="en-US"/>
        </w:rPr>
        <w:t>Power Point</w:t>
      </w:r>
      <w:r w:rsidR="006C38E1" w:rsidRPr="009B61C0">
        <w:rPr>
          <w:rFonts w:cs="Times New Roman"/>
          <w:szCs w:val="24"/>
        </w:rPr>
        <w:t xml:space="preserve"> tentang pencegahan asam urat di lingkungan </w:t>
      </w:r>
      <w:r w:rsidR="001930B1" w:rsidRPr="009B61C0">
        <w:rPr>
          <w:rFonts w:cs="Times New Roman"/>
          <w:szCs w:val="24"/>
          <w:lang w:val="en-US"/>
        </w:rPr>
        <w:t>Desa Karangtengah Kemangkon.</w:t>
      </w:r>
    </w:p>
    <w:p w:rsidR="009B61C0" w:rsidRDefault="00CC6417" w:rsidP="00F30954">
      <w:pPr>
        <w:pStyle w:val="ListParagraph"/>
        <w:numPr>
          <w:ilvl w:val="0"/>
          <w:numId w:val="2"/>
        </w:numPr>
        <w:spacing w:line="360" w:lineRule="auto"/>
        <w:rPr>
          <w:rFonts w:cs="Times New Roman"/>
          <w:szCs w:val="24"/>
        </w:rPr>
      </w:pPr>
      <w:r w:rsidRPr="00500DC7">
        <w:rPr>
          <w:rFonts w:cs="Times New Roman"/>
          <w:szCs w:val="24"/>
        </w:rPr>
        <w:t>Tanya Jawab</w:t>
      </w:r>
    </w:p>
    <w:p w:rsidR="009B61C0" w:rsidRDefault="00BD1623" w:rsidP="009B61C0">
      <w:pPr>
        <w:pStyle w:val="ListParagraph"/>
        <w:spacing w:line="360" w:lineRule="auto"/>
        <w:rPr>
          <w:rFonts w:cs="Times New Roman"/>
          <w:szCs w:val="24"/>
          <w:lang w:val="en-US"/>
        </w:rPr>
      </w:pPr>
      <w:r w:rsidRPr="00F30954">
        <w:rPr>
          <w:rFonts w:cs="Times New Roman"/>
          <w:szCs w:val="24"/>
        </w:rPr>
        <w:t>Penanya</w:t>
      </w:r>
      <w:r w:rsidRPr="00F30954">
        <w:rPr>
          <w:rFonts w:cs="Times New Roman"/>
          <w:szCs w:val="24"/>
        </w:rPr>
        <w:tab/>
        <w:t xml:space="preserve">: </w:t>
      </w:r>
      <w:r w:rsidR="001930B1" w:rsidRPr="00F30954">
        <w:rPr>
          <w:rFonts w:cs="Times New Roman"/>
          <w:szCs w:val="24"/>
          <w:lang w:val="en-US"/>
        </w:rPr>
        <w:t>Ibu Musrinah</w:t>
      </w:r>
    </w:p>
    <w:p w:rsidR="00C54316" w:rsidRPr="009B61C0" w:rsidRDefault="00CC6417" w:rsidP="009B61C0">
      <w:pPr>
        <w:pStyle w:val="ListParagraph"/>
        <w:spacing w:line="360" w:lineRule="auto"/>
        <w:rPr>
          <w:rFonts w:cs="Times New Roman"/>
          <w:szCs w:val="24"/>
          <w:lang w:val="en-US"/>
        </w:rPr>
      </w:pPr>
      <w:r w:rsidRPr="009B61C0">
        <w:rPr>
          <w:rFonts w:cs="Times New Roman"/>
          <w:szCs w:val="24"/>
        </w:rPr>
        <w:t>Pertanyaan</w:t>
      </w:r>
      <w:r w:rsidR="00EC7670" w:rsidRPr="009B61C0">
        <w:rPr>
          <w:rFonts w:cs="Times New Roman"/>
          <w:szCs w:val="24"/>
        </w:rPr>
        <w:tab/>
      </w:r>
      <w:r w:rsidR="003E5381" w:rsidRPr="009B61C0">
        <w:rPr>
          <w:rFonts w:cs="Times New Roman"/>
          <w:szCs w:val="24"/>
        </w:rPr>
        <w:t xml:space="preserve">: </w:t>
      </w:r>
      <w:r w:rsidR="001930B1" w:rsidRPr="009B61C0">
        <w:rPr>
          <w:rFonts w:cs="Times New Roman"/>
          <w:szCs w:val="24"/>
          <w:lang w:val="en-US"/>
        </w:rPr>
        <w:t xml:space="preserve">Mengonsumsi 35 </w:t>
      </w:r>
      <w:r w:rsidR="009B61C0">
        <w:rPr>
          <w:rFonts w:cs="Times New Roman"/>
          <w:szCs w:val="24"/>
          <w:lang w:val="en-US"/>
        </w:rPr>
        <w:t>terus menerus saat asam urat kambuh apakah baik bagi kesehatan atau tidak? Soalnya setelah meminum obat itu, terasa lebih baik.</w:t>
      </w:r>
    </w:p>
    <w:p w:rsidR="00C34992" w:rsidRPr="00C34992" w:rsidRDefault="00C34992" w:rsidP="00624107">
      <w:pPr>
        <w:pStyle w:val="ListParagraph"/>
        <w:numPr>
          <w:ilvl w:val="0"/>
          <w:numId w:val="2"/>
        </w:numPr>
        <w:spacing w:line="360" w:lineRule="auto"/>
        <w:rPr>
          <w:rFonts w:cs="Times New Roman"/>
          <w:szCs w:val="24"/>
          <w:lang w:val="en-US"/>
        </w:rPr>
      </w:pPr>
      <w:r>
        <w:rPr>
          <w:rFonts w:cs="Times New Roman"/>
          <w:szCs w:val="24"/>
          <w:lang w:val="en-US"/>
        </w:rPr>
        <w:t>Diskusi</w:t>
      </w:r>
    </w:p>
    <w:p w:rsidR="00CC6417" w:rsidRPr="00500DC7" w:rsidRDefault="00CC6417" w:rsidP="002966BA">
      <w:pPr>
        <w:pStyle w:val="ListParagraph"/>
        <w:numPr>
          <w:ilvl w:val="0"/>
          <w:numId w:val="17"/>
        </w:numPr>
        <w:spacing w:line="360" w:lineRule="auto"/>
        <w:rPr>
          <w:rFonts w:cs="Times New Roman"/>
          <w:szCs w:val="24"/>
        </w:rPr>
      </w:pPr>
      <w:r w:rsidRPr="00500DC7">
        <w:rPr>
          <w:rFonts w:cs="Times New Roman"/>
          <w:szCs w:val="24"/>
        </w:rPr>
        <w:t xml:space="preserve">Media </w:t>
      </w:r>
    </w:p>
    <w:p w:rsidR="00CC6417" w:rsidRPr="00C34992" w:rsidRDefault="00CC6417" w:rsidP="009B61C0">
      <w:pPr>
        <w:spacing w:line="360" w:lineRule="auto"/>
        <w:ind w:left="360" w:firstLine="360"/>
        <w:rPr>
          <w:rFonts w:cs="Times New Roman"/>
          <w:szCs w:val="24"/>
          <w:lang w:val="en-US"/>
        </w:rPr>
      </w:pPr>
      <w:r w:rsidRPr="00500DC7">
        <w:rPr>
          <w:rFonts w:cs="Times New Roman"/>
          <w:szCs w:val="24"/>
        </w:rPr>
        <w:t>Media yang digunakan dalam promosi kes</w:t>
      </w:r>
      <w:r w:rsidR="00DA760A" w:rsidRPr="00500DC7">
        <w:rPr>
          <w:rFonts w:cs="Times New Roman"/>
          <w:szCs w:val="24"/>
        </w:rPr>
        <w:t xml:space="preserve">ehatan di Desa </w:t>
      </w:r>
      <w:r w:rsidR="00C34992">
        <w:rPr>
          <w:rFonts w:cs="Times New Roman"/>
          <w:szCs w:val="24"/>
          <w:lang w:val="en-US"/>
        </w:rPr>
        <w:t>Karangtengah</w:t>
      </w:r>
      <w:r w:rsidR="003E5381" w:rsidRPr="00500DC7">
        <w:rPr>
          <w:rFonts w:cs="Times New Roman"/>
          <w:szCs w:val="24"/>
        </w:rPr>
        <w:t xml:space="preserve"> </w:t>
      </w:r>
      <w:r w:rsidRPr="00500DC7">
        <w:rPr>
          <w:rFonts w:cs="Times New Roman"/>
          <w:szCs w:val="24"/>
        </w:rPr>
        <w:t xml:space="preserve">yaitu </w:t>
      </w:r>
      <w:r w:rsidR="00C34992">
        <w:rPr>
          <w:rFonts w:cs="Times New Roman"/>
          <w:szCs w:val="24"/>
        </w:rPr>
        <w:t xml:space="preserve">menggunakan </w:t>
      </w:r>
      <w:r w:rsidR="00C34992">
        <w:rPr>
          <w:rFonts w:cs="Times New Roman"/>
          <w:szCs w:val="24"/>
          <w:lang w:val="en-US"/>
        </w:rPr>
        <w:t>B</w:t>
      </w:r>
      <w:r w:rsidR="003E5381" w:rsidRPr="00500DC7">
        <w:rPr>
          <w:rFonts w:cs="Times New Roman"/>
          <w:szCs w:val="24"/>
        </w:rPr>
        <w:t>anner,</w:t>
      </w:r>
      <w:r w:rsidR="00C34992">
        <w:rPr>
          <w:rFonts w:cs="Times New Roman"/>
          <w:szCs w:val="24"/>
        </w:rPr>
        <w:t xml:space="preserve"> </w:t>
      </w:r>
      <w:r w:rsidR="00C34992">
        <w:rPr>
          <w:rFonts w:cs="Times New Roman"/>
          <w:szCs w:val="24"/>
          <w:lang w:val="en-US"/>
        </w:rPr>
        <w:t>Leaflet, LCD &amp; Proyektor.</w:t>
      </w:r>
    </w:p>
    <w:p w:rsidR="00C54316" w:rsidRPr="00500DC7" w:rsidRDefault="00C54316" w:rsidP="002966BA">
      <w:pPr>
        <w:pStyle w:val="ListParagraph"/>
        <w:numPr>
          <w:ilvl w:val="0"/>
          <w:numId w:val="17"/>
        </w:numPr>
        <w:spacing w:line="360" w:lineRule="auto"/>
        <w:rPr>
          <w:rFonts w:cs="Times New Roman"/>
          <w:szCs w:val="24"/>
        </w:rPr>
      </w:pPr>
      <w:r w:rsidRPr="00500DC7">
        <w:rPr>
          <w:rFonts w:cs="Times New Roman"/>
          <w:szCs w:val="24"/>
        </w:rPr>
        <w:t>Jumlah peserta Yang hadir</w:t>
      </w:r>
    </w:p>
    <w:p w:rsidR="00DA760A" w:rsidRDefault="009C7A1A" w:rsidP="009B61C0">
      <w:pPr>
        <w:pStyle w:val="ListParagraph"/>
        <w:spacing w:line="360" w:lineRule="auto"/>
        <w:rPr>
          <w:rFonts w:cs="Times New Roman"/>
          <w:szCs w:val="24"/>
          <w:lang w:val="en-US"/>
        </w:rPr>
      </w:pPr>
      <w:r w:rsidRPr="00500DC7">
        <w:rPr>
          <w:rFonts w:cs="Times New Roman"/>
          <w:szCs w:val="24"/>
        </w:rPr>
        <w:t xml:space="preserve">Peserta yang </w:t>
      </w:r>
      <w:r w:rsidR="00C34992">
        <w:rPr>
          <w:rFonts w:cs="Times New Roman"/>
          <w:szCs w:val="24"/>
        </w:rPr>
        <w:t xml:space="preserve">menghadiri ada 15 </w:t>
      </w:r>
      <w:r w:rsidRPr="00500DC7">
        <w:rPr>
          <w:rFonts w:cs="Times New Roman"/>
          <w:szCs w:val="24"/>
        </w:rPr>
        <w:t>orang</w:t>
      </w:r>
      <w:r w:rsidR="00C34992">
        <w:rPr>
          <w:rFonts w:cs="Times New Roman"/>
          <w:szCs w:val="24"/>
          <w:lang w:val="en-US"/>
        </w:rPr>
        <w:t>.</w:t>
      </w:r>
    </w:p>
    <w:p w:rsidR="009B61C0" w:rsidRPr="009B61C0" w:rsidRDefault="009B61C0" w:rsidP="009B61C0">
      <w:pPr>
        <w:pStyle w:val="ListParagraph"/>
        <w:spacing w:line="360" w:lineRule="auto"/>
        <w:rPr>
          <w:rFonts w:cs="Times New Roman"/>
          <w:szCs w:val="24"/>
          <w:lang w:val="en-US"/>
        </w:rPr>
      </w:pPr>
    </w:p>
    <w:p w:rsidR="00CC6417" w:rsidRPr="003364AD" w:rsidRDefault="00CC6417" w:rsidP="003364AD">
      <w:pPr>
        <w:pStyle w:val="Heading1"/>
        <w:spacing w:line="480" w:lineRule="auto"/>
      </w:pPr>
      <w:bookmarkStart w:id="46" w:name="_Toc88309265"/>
      <w:r w:rsidRPr="003364AD">
        <w:lastRenderedPageBreak/>
        <w:t>BAB IV</w:t>
      </w:r>
      <w:bookmarkEnd w:id="46"/>
    </w:p>
    <w:p w:rsidR="00CC6417" w:rsidRPr="003364AD" w:rsidRDefault="00CC6417" w:rsidP="003364AD">
      <w:pPr>
        <w:pStyle w:val="Heading1"/>
        <w:spacing w:line="480" w:lineRule="auto"/>
      </w:pPr>
      <w:bookmarkStart w:id="47" w:name="_Toc88309266"/>
      <w:r w:rsidRPr="003364AD">
        <w:t>PEMBAHASAAN</w:t>
      </w:r>
      <w:bookmarkEnd w:id="47"/>
    </w:p>
    <w:p w:rsidR="00CC6417" w:rsidRPr="003364AD" w:rsidRDefault="00CC6417" w:rsidP="002966BA">
      <w:pPr>
        <w:pStyle w:val="Heading2"/>
        <w:numPr>
          <w:ilvl w:val="0"/>
          <w:numId w:val="42"/>
        </w:numPr>
        <w:spacing w:line="360" w:lineRule="auto"/>
        <w:rPr>
          <w:color w:val="auto"/>
        </w:rPr>
      </w:pPr>
      <w:bookmarkStart w:id="48" w:name="_Toc88309267"/>
      <w:r w:rsidRPr="003364AD">
        <w:rPr>
          <w:color w:val="auto"/>
        </w:rPr>
        <w:t>EVALUASI</w:t>
      </w:r>
      <w:bookmarkEnd w:id="48"/>
    </w:p>
    <w:p w:rsidR="009B61C0" w:rsidRDefault="00CC6417" w:rsidP="002966BA">
      <w:pPr>
        <w:pStyle w:val="ListParagraph"/>
        <w:numPr>
          <w:ilvl w:val="0"/>
          <w:numId w:val="3"/>
        </w:numPr>
        <w:spacing w:line="360" w:lineRule="auto"/>
        <w:rPr>
          <w:rFonts w:cs="Times New Roman"/>
          <w:szCs w:val="24"/>
        </w:rPr>
      </w:pPr>
      <w:r w:rsidRPr="00500DC7">
        <w:rPr>
          <w:rFonts w:cs="Times New Roman"/>
          <w:szCs w:val="24"/>
        </w:rPr>
        <w:t>Faktor Penghambat</w:t>
      </w:r>
    </w:p>
    <w:p w:rsidR="009B61C0" w:rsidRPr="009B61C0" w:rsidRDefault="00C34992" w:rsidP="002966BA">
      <w:pPr>
        <w:pStyle w:val="ListParagraph"/>
        <w:numPr>
          <w:ilvl w:val="0"/>
          <w:numId w:val="6"/>
        </w:numPr>
        <w:spacing w:line="360" w:lineRule="auto"/>
        <w:rPr>
          <w:rFonts w:cs="Times New Roman"/>
          <w:szCs w:val="24"/>
        </w:rPr>
      </w:pPr>
      <w:r w:rsidRPr="009B61C0">
        <w:rPr>
          <w:rFonts w:cs="Times New Roman"/>
          <w:szCs w:val="24"/>
          <w:lang w:val="en-US"/>
        </w:rPr>
        <w:t xml:space="preserve">Alat pengecekan asam urat sempat eror dan </w:t>
      </w:r>
      <w:r w:rsidR="00E8376A" w:rsidRPr="009B61C0">
        <w:rPr>
          <w:rFonts w:cs="Times New Roman"/>
          <w:szCs w:val="24"/>
          <w:lang w:val="en-US"/>
        </w:rPr>
        <w:t>hanya tersedia satu alat saja sehingga tidak efisien waktu.</w:t>
      </w:r>
    </w:p>
    <w:p w:rsidR="00C872C3" w:rsidRPr="009B61C0" w:rsidRDefault="00E8376A" w:rsidP="002966BA">
      <w:pPr>
        <w:pStyle w:val="ListParagraph"/>
        <w:numPr>
          <w:ilvl w:val="0"/>
          <w:numId w:val="6"/>
        </w:numPr>
        <w:spacing w:line="360" w:lineRule="auto"/>
        <w:rPr>
          <w:rFonts w:cs="Times New Roman"/>
          <w:szCs w:val="24"/>
        </w:rPr>
      </w:pPr>
      <w:r w:rsidRPr="009B61C0">
        <w:rPr>
          <w:rFonts w:cs="Times New Roman"/>
          <w:szCs w:val="24"/>
        </w:rPr>
        <w:t xml:space="preserve">Salah </w:t>
      </w:r>
      <w:r w:rsidRPr="009B61C0">
        <w:rPr>
          <w:rFonts w:cs="Times New Roman"/>
          <w:szCs w:val="24"/>
          <w:lang w:val="en-US"/>
        </w:rPr>
        <w:t>satu audiens pulang ke rumah sebelum acara selesai karena tidak siap untuk dicek asam urat.</w:t>
      </w:r>
    </w:p>
    <w:p w:rsidR="00C872C3" w:rsidRPr="00500DC7" w:rsidRDefault="00783C5E" w:rsidP="002966BA">
      <w:pPr>
        <w:pStyle w:val="ListParagraph"/>
        <w:numPr>
          <w:ilvl w:val="0"/>
          <w:numId w:val="6"/>
        </w:numPr>
        <w:spacing w:line="360" w:lineRule="auto"/>
        <w:rPr>
          <w:rFonts w:cs="Times New Roman"/>
          <w:szCs w:val="24"/>
        </w:rPr>
      </w:pPr>
      <w:r>
        <w:rPr>
          <w:rFonts w:cs="Times New Roman"/>
          <w:szCs w:val="24"/>
          <w:lang w:val="en-US"/>
        </w:rPr>
        <w:t>Pembagian tugas kelompok tidak berjalan dengan baik karena kurangnya anggota kelompok.</w:t>
      </w:r>
    </w:p>
    <w:p w:rsidR="00CC6417" w:rsidRPr="00500DC7" w:rsidRDefault="00CC6417" w:rsidP="002966BA">
      <w:pPr>
        <w:pStyle w:val="ListParagraph"/>
        <w:numPr>
          <w:ilvl w:val="0"/>
          <w:numId w:val="3"/>
        </w:numPr>
        <w:spacing w:line="360" w:lineRule="auto"/>
        <w:rPr>
          <w:rFonts w:cs="Times New Roman"/>
          <w:szCs w:val="24"/>
        </w:rPr>
      </w:pPr>
      <w:r w:rsidRPr="00500DC7">
        <w:rPr>
          <w:rFonts w:cs="Times New Roman"/>
          <w:szCs w:val="24"/>
        </w:rPr>
        <w:t>Factor pendukung</w:t>
      </w:r>
    </w:p>
    <w:p w:rsidR="00CC6417" w:rsidRPr="00500DC7" w:rsidRDefault="00C872C3" w:rsidP="002966BA">
      <w:pPr>
        <w:pStyle w:val="ListParagraph"/>
        <w:numPr>
          <w:ilvl w:val="0"/>
          <w:numId w:val="4"/>
        </w:numPr>
        <w:spacing w:line="360" w:lineRule="auto"/>
        <w:rPr>
          <w:rFonts w:cs="Times New Roman"/>
          <w:szCs w:val="24"/>
        </w:rPr>
      </w:pPr>
      <w:r w:rsidRPr="00500DC7">
        <w:rPr>
          <w:rFonts w:cs="Times New Roman"/>
          <w:szCs w:val="24"/>
        </w:rPr>
        <w:t>Para audien</w:t>
      </w:r>
      <w:r w:rsidR="00CC6417" w:rsidRPr="00500DC7">
        <w:rPr>
          <w:rFonts w:cs="Times New Roman"/>
          <w:szCs w:val="24"/>
        </w:rPr>
        <w:t xml:space="preserve"> hadir tepat </w:t>
      </w:r>
      <w:r w:rsidR="00DA760A" w:rsidRPr="00500DC7">
        <w:rPr>
          <w:rFonts w:cs="Times New Roman"/>
          <w:szCs w:val="24"/>
        </w:rPr>
        <w:t xml:space="preserve">waktu </w:t>
      </w:r>
    </w:p>
    <w:p w:rsidR="00CC6417" w:rsidRPr="00500DC7" w:rsidRDefault="00CC6417" w:rsidP="002966BA">
      <w:pPr>
        <w:pStyle w:val="ListParagraph"/>
        <w:numPr>
          <w:ilvl w:val="0"/>
          <w:numId w:val="4"/>
        </w:numPr>
        <w:spacing w:line="360" w:lineRule="auto"/>
        <w:rPr>
          <w:rFonts w:cs="Times New Roman"/>
          <w:szCs w:val="24"/>
        </w:rPr>
      </w:pPr>
      <w:r w:rsidRPr="00500DC7">
        <w:rPr>
          <w:rFonts w:cs="Times New Roman"/>
          <w:szCs w:val="24"/>
        </w:rPr>
        <w:t>Cuaca cerah, tidak hujan</w:t>
      </w:r>
    </w:p>
    <w:p w:rsidR="00CC6417" w:rsidRPr="00783C5E" w:rsidRDefault="00CC6417" w:rsidP="002966BA">
      <w:pPr>
        <w:pStyle w:val="ListParagraph"/>
        <w:numPr>
          <w:ilvl w:val="0"/>
          <w:numId w:val="4"/>
        </w:numPr>
        <w:spacing w:line="360" w:lineRule="auto"/>
        <w:rPr>
          <w:rFonts w:cs="Times New Roman"/>
          <w:szCs w:val="24"/>
        </w:rPr>
      </w:pPr>
      <w:r w:rsidRPr="00500DC7">
        <w:rPr>
          <w:rFonts w:cs="Times New Roman"/>
          <w:szCs w:val="24"/>
        </w:rPr>
        <w:t>Jalan mudah dilalui</w:t>
      </w:r>
    </w:p>
    <w:p w:rsidR="00CC6417" w:rsidRPr="00783C5E" w:rsidRDefault="00CC6417" w:rsidP="002966BA">
      <w:pPr>
        <w:pStyle w:val="ListParagraph"/>
        <w:numPr>
          <w:ilvl w:val="0"/>
          <w:numId w:val="4"/>
        </w:numPr>
        <w:spacing w:line="360" w:lineRule="auto"/>
        <w:rPr>
          <w:rFonts w:cs="Times New Roman"/>
          <w:szCs w:val="24"/>
        </w:rPr>
      </w:pPr>
      <w:r w:rsidRPr="00500DC7">
        <w:rPr>
          <w:rFonts w:cs="Times New Roman"/>
          <w:szCs w:val="24"/>
        </w:rPr>
        <w:t>Au</w:t>
      </w:r>
      <w:r w:rsidR="00783C5E">
        <w:rPr>
          <w:rFonts w:cs="Times New Roman"/>
          <w:szCs w:val="24"/>
        </w:rPr>
        <w:t>dien antusias dan aktif dalam kegiatan</w:t>
      </w:r>
    </w:p>
    <w:p w:rsidR="00CC6417" w:rsidRPr="00500DC7" w:rsidRDefault="00CC6417" w:rsidP="002966BA">
      <w:pPr>
        <w:pStyle w:val="ListParagraph"/>
        <w:numPr>
          <w:ilvl w:val="0"/>
          <w:numId w:val="4"/>
        </w:numPr>
        <w:spacing w:line="360" w:lineRule="auto"/>
        <w:rPr>
          <w:rFonts w:cs="Times New Roman"/>
          <w:szCs w:val="24"/>
        </w:rPr>
      </w:pPr>
      <w:r w:rsidRPr="00500DC7">
        <w:rPr>
          <w:rFonts w:cs="Times New Roman"/>
          <w:szCs w:val="24"/>
        </w:rPr>
        <w:t>H</w:t>
      </w:r>
      <w:r w:rsidR="00783C5E">
        <w:rPr>
          <w:rFonts w:cs="Times New Roman"/>
          <w:szCs w:val="24"/>
        </w:rPr>
        <w:t xml:space="preserve">adirnya dosen pendamping </w:t>
      </w:r>
      <w:r w:rsidRPr="00500DC7">
        <w:rPr>
          <w:rFonts w:cs="Times New Roman"/>
          <w:szCs w:val="24"/>
        </w:rPr>
        <w:t>yang mendampingi kegiatan</w:t>
      </w:r>
    </w:p>
    <w:p w:rsidR="00CC6417" w:rsidRDefault="00CC6417" w:rsidP="002966BA">
      <w:pPr>
        <w:pStyle w:val="ListParagraph"/>
        <w:numPr>
          <w:ilvl w:val="0"/>
          <w:numId w:val="4"/>
        </w:numPr>
        <w:spacing w:line="360" w:lineRule="auto"/>
        <w:rPr>
          <w:rFonts w:cs="Times New Roman"/>
          <w:szCs w:val="24"/>
        </w:rPr>
      </w:pPr>
      <w:r w:rsidRPr="00500DC7">
        <w:rPr>
          <w:rFonts w:cs="Times New Roman"/>
          <w:szCs w:val="24"/>
        </w:rPr>
        <w:t xml:space="preserve">Sound system yang lengkap </w:t>
      </w:r>
    </w:p>
    <w:p w:rsidR="00783C5E" w:rsidRPr="00500DC7" w:rsidRDefault="00783C5E" w:rsidP="002966BA">
      <w:pPr>
        <w:pStyle w:val="ListParagraph"/>
        <w:numPr>
          <w:ilvl w:val="0"/>
          <w:numId w:val="4"/>
        </w:numPr>
        <w:spacing w:line="360" w:lineRule="auto"/>
        <w:rPr>
          <w:rFonts w:cs="Times New Roman"/>
          <w:szCs w:val="24"/>
        </w:rPr>
      </w:pPr>
      <w:r>
        <w:rPr>
          <w:rFonts w:cs="Times New Roman"/>
          <w:szCs w:val="24"/>
          <w:lang w:val="en-US"/>
        </w:rPr>
        <w:t>Tempat penyuluhan memadai</w:t>
      </w:r>
    </w:p>
    <w:p w:rsidR="00CC6417" w:rsidRPr="003364AD" w:rsidRDefault="00CC6417" w:rsidP="002966BA">
      <w:pPr>
        <w:pStyle w:val="Heading2"/>
        <w:numPr>
          <w:ilvl w:val="0"/>
          <w:numId w:val="42"/>
        </w:numPr>
        <w:spacing w:line="360" w:lineRule="auto"/>
        <w:rPr>
          <w:color w:val="auto"/>
        </w:rPr>
      </w:pPr>
      <w:bookmarkStart w:id="49" w:name="_Toc88309268"/>
      <w:r w:rsidRPr="003364AD">
        <w:rPr>
          <w:color w:val="auto"/>
        </w:rPr>
        <w:t>HASIL PELAKSANAAN KEGIATAN</w:t>
      </w:r>
      <w:bookmarkEnd w:id="49"/>
    </w:p>
    <w:p w:rsidR="003066EC" w:rsidRPr="003066EC" w:rsidRDefault="003066EC" w:rsidP="002966BA">
      <w:pPr>
        <w:pStyle w:val="ListParagraph"/>
        <w:numPr>
          <w:ilvl w:val="0"/>
          <w:numId w:val="5"/>
        </w:numPr>
        <w:spacing w:line="360" w:lineRule="auto"/>
        <w:rPr>
          <w:rFonts w:cs="Times New Roman"/>
          <w:szCs w:val="24"/>
        </w:rPr>
      </w:pPr>
      <w:r>
        <w:rPr>
          <w:rFonts w:cs="Times New Roman"/>
          <w:szCs w:val="24"/>
        </w:rPr>
        <w:t>Audiens</w:t>
      </w:r>
      <w:r>
        <w:rPr>
          <w:rFonts w:cs="Times New Roman"/>
          <w:szCs w:val="24"/>
          <w:lang w:val="en-US"/>
        </w:rPr>
        <w:t xml:space="preserve"> diharapkan</w:t>
      </w:r>
      <w:r>
        <w:rPr>
          <w:rFonts w:cs="Times New Roman"/>
          <w:szCs w:val="24"/>
        </w:rPr>
        <w:t xml:space="preserve"> </w:t>
      </w:r>
      <w:r>
        <w:rPr>
          <w:rFonts w:cs="Times New Roman"/>
          <w:szCs w:val="24"/>
          <w:lang w:val="en-US"/>
        </w:rPr>
        <w:t>mampu mengontrol makanan yang diperbolehkan dan tidak diperbolehkan untuk mengurangi resiko asam urat.</w:t>
      </w:r>
    </w:p>
    <w:p w:rsidR="00EC7670" w:rsidRPr="003364AD" w:rsidRDefault="00CC6417" w:rsidP="002966BA">
      <w:pPr>
        <w:pStyle w:val="Heading2"/>
        <w:numPr>
          <w:ilvl w:val="0"/>
          <w:numId w:val="42"/>
        </w:numPr>
        <w:rPr>
          <w:color w:val="auto"/>
        </w:rPr>
      </w:pPr>
      <w:bookmarkStart w:id="50" w:name="_Toc88309269"/>
      <w:r w:rsidRPr="003364AD">
        <w:rPr>
          <w:color w:val="auto"/>
        </w:rPr>
        <w:t>SAP</w:t>
      </w:r>
      <w:bookmarkEnd w:id="50"/>
    </w:p>
    <w:p w:rsidR="00EC7670" w:rsidRPr="00500DC7" w:rsidRDefault="00CC6417" w:rsidP="003364AD">
      <w:pPr>
        <w:pStyle w:val="ListParagraph"/>
        <w:spacing w:line="240" w:lineRule="auto"/>
        <w:ind w:left="360"/>
        <w:rPr>
          <w:rFonts w:cs="Times New Roman"/>
          <w:szCs w:val="24"/>
        </w:rPr>
      </w:pPr>
      <w:r w:rsidRPr="00500DC7">
        <w:rPr>
          <w:rFonts w:cs="Times New Roman"/>
          <w:szCs w:val="24"/>
        </w:rPr>
        <w:t>Terlampir</w:t>
      </w:r>
    </w:p>
    <w:p w:rsidR="00EC7670" w:rsidRPr="003364AD" w:rsidRDefault="009960C7" w:rsidP="002966BA">
      <w:pPr>
        <w:pStyle w:val="Heading2"/>
        <w:numPr>
          <w:ilvl w:val="0"/>
          <w:numId w:val="42"/>
        </w:numPr>
        <w:rPr>
          <w:color w:val="auto"/>
        </w:rPr>
      </w:pPr>
      <w:bookmarkStart w:id="51" w:name="_Toc88309270"/>
      <w:r w:rsidRPr="003364AD">
        <w:rPr>
          <w:color w:val="auto"/>
        </w:rPr>
        <w:t>DAFTAR HADIR KEGIATAN</w:t>
      </w:r>
      <w:bookmarkEnd w:id="51"/>
    </w:p>
    <w:p w:rsidR="00094935" w:rsidRPr="00500DC7" w:rsidRDefault="009960C7" w:rsidP="003364AD">
      <w:pPr>
        <w:pStyle w:val="ListParagraph"/>
        <w:spacing w:line="240" w:lineRule="auto"/>
        <w:ind w:left="360"/>
        <w:rPr>
          <w:rFonts w:cs="Times New Roman"/>
          <w:szCs w:val="24"/>
        </w:rPr>
      </w:pPr>
      <w:r w:rsidRPr="00500DC7">
        <w:rPr>
          <w:rFonts w:cs="Times New Roman"/>
          <w:szCs w:val="24"/>
        </w:rPr>
        <w:t>Terlampir</w:t>
      </w:r>
    </w:p>
    <w:p w:rsidR="003626CF" w:rsidRPr="003364AD" w:rsidRDefault="009960C7" w:rsidP="002966BA">
      <w:pPr>
        <w:pStyle w:val="Heading2"/>
        <w:numPr>
          <w:ilvl w:val="0"/>
          <w:numId w:val="42"/>
        </w:numPr>
        <w:rPr>
          <w:color w:val="auto"/>
        </w:rPr>
      </w:pPr>
      <w:bookmarkStart w:id="52" w:name="_Toc88309271"/>
      <w:r w:rsidRPr="003364AD">
        <w:rPr>
          <w:color w:val="auto"/>
        </w:rPr>
        <w:t>DOKUMENTASI KEGIATAN</w:t>
      </w:r>
      <w:bookmarkEnd w:id="52"/>
    </w:p>
    <w:p w:rsidR="006C7A35" w:rsidRPr="00500DC7" w:rsidRDefault="006C7A35" w:rsidP="003364AD">
      <w:pPr>
        <w:pStyle w:val="ListParagraph"/>
        <w:spacing w:line="240" w:lineRule="auto"/>
        <w:ind w:left="360"/>
        <w:rPr>
          <w:rFonts w:cs="Times New Roman"/>
          <w:szCs w:val="24"/>
        </w:rPr>
      </w:pPr>
      <w:r w:rsidRPr="00500DC7">
        <w:rPr>
          <w:rFonts w:cs="Times New Roman"/>
          <w:szCs w:val="24"/>
          <w:lang w:val="en-US"/>
        </w:rPr>
        <w:t>Terlampir</w:t>
      </w:r>
    </w:p>
    <w:p w:rsidR="009960C7" w:rsidRPr="003364AD" w:rsidRDefault="009960C7" w:rsidP="002966BA">
      <w:pPr>
        <w:pStyle w:val="Heading2"/>
        <w:numPr>
          <w:ilvl w:val="0"/>
          <w:numId w:val="42"/>
        </w:numPr>
        <w:rPr>
          <w:color w:val="auto"/>
        </w:rPr>
      </w:pPr>
      <w:bookmarkStart w:id="53" w:name="_Toc88309272"/>
      <w:r w:rsidRPr="003364AD">
        <w:rPr>
          <w:color w:val="auto"/>
        </w:rPr>
        <w:t>SURAT TUGAS</w:t>
      </w:r>
      <w:bookmarkEnd w:id="53"/>
    </w:p>
    <w:p w:rsidR="003626CF" w:rsidRPr="00500DC7" w:rsidRDefault="003626CF" w:rsidP="003364AD">
      <w:pPr>
        <w:pStyle w:val="ListParagraph"/>
        <w:spacing w:line="240" w:lineRule="auto"/>
        <w:ind w:left="360"/>
        <w:rPr>
          <w:rFonts w:cs="Times New Roman"/>
          <w:szCs w:val="24"/>
        </w:rPr>
      </w:pPr>
      <w:r w:rsidRPr="00500DC7">
        <w:rPr>
          <w:rFonts w:cs="Times New Roman"/>
          <w:szCs w:val="24"/>
        </w:rPr>
        <w:t>Terlampir</w:t>
      </w:r>
    </w:p>
    <w:p w:rsidR="006147F3" w:rsidRDefault="009A5BBC" w:rsidP="006147F3">
      <w:pPr>
        <w:pStyle w:val="Heading1"/>
        <w:spacing w:line="480" w:lineRule="auto"/>
      </w:pPr>
      <w:r w:rsidRPr="00500DC7">
        <w:rPr>
          <w:rFonts w:cs="Times New Roman"/>
        </w:rPr>
        <w:br w:type="page"/>
      </w:r>
      <w:bookmarkStart w:id="54" w:name="_Toc27075656"/>
      <w:bookmarkStart w:id="55" w:name="_Toc88309273"/>
      <w:r w:rsidRPr="003364AD">
        <w:lastRenderedPageBreak/>
        <w:t>BAB V</w:t>
      </w:r>
      <w:bookmarkStart w:id="56" w:name="_Toc27075657"/>
      <w:bookmarkStart w:id="57" w:name="_Toc88309274"/>
      <w:bookmarkEnd w:id="54"/>
      <w:bookmarkEnd w:id="55"/>
    </w:p>
    <w:p w:rsidR="009A5BBC" w:rsidRPr="006147F3" w:rsidRDefault="009A5BBC" w:rsidP="006147F3">
      <w:pPr>
        <w:pStyle w:val="Heading1"/>
        <w:spacing w:line="480" w:lineRule="auto"/>
      </w:pPr>
      <w:r w:rsidRPr="003364AD">
        <w:t>PENUTUP</w:t>
      </w:r>
      <w:bookmarkEnd w:id="56"/>
      <w:bookmarkEnd w:id="57"/>
    </w:p>
    <w:p w:rsidR="00F14B76" w:rsidRDefault="00F14B76" w:rsidP="006147F3">
      <w:pPr>
        <w:pStyle w:val="ListParagraph"/>
        <w:spacing w:line="360" w:lineRule="auto"/>
        <w:ind w:left="360" w:firstLine="360"/>
        <w:rPr>
          <w:rFonts w:cs="Times New Roman"/>
          <w:szCs w:val="24"/>
          <w:lang w:val="en-US"/>
        </w:rPr>
      </w:pPr>
    </w:p>
    <w:p w:rsidR="006147F3" w:rsidRPr="006147F3" w:rsidRDefault="006E7A0E" w:rsidP="006928D5">
      <w:pPr>
        <w:pStyle w:val="ListParagraph"/>
        <w:spacing w:line="360" w:lineRule="auto"/>
        <w:ind w:left="0" w:firstLine="360"/>
        <w:rPr>
          <w:rFonts w:cs="Times New Roman"/>
          <w:szCs w:val="24"/>
          <w:lang w:val="en-US"/>
        </w:rPr>
      </w:pPr>
      <w:r>
        <w:rPr>
          <w:rFonts w:cs="Times New Roman"/>
          <w:szCs w:val="24"/>
          <w:lang w:val="en-US"/>
        </w:rPr>
        <w:t>Setelah dilakukannya kegiatan penyuluhan tentang Pencegahan asam urat, diharapkan lansia untuk dapat menjaga pola makan dan menerapkan pola hidup sehat supaya mengurangi resiko asam urat dan pe</w:t>
      </w:r>
      <w:r w:rsidR="006147F3">
        <w:rPr>
          <w:rFonts w:cs="Times New Roman"/>
          <w:szCs w:val="24"/>
          <w:lang w:val="en-US"/>
        </w:rPr>
        <w:t>nyakit lainnya, dan masyarakat mampu:</w:t>
      </w:r>
    </w:p>
    <w:p w:rsidR="006147F3" w:rsidRPr="00641BF5" w:rsidRDefault="006147F3" w:rsidP="006147F3">
      <w:pPr>
        <w:pStyle w:val="ListParagraph"/>
        <w:numPr>
          <w:ilvl w:val="0"/>
          <w:numId w:val="49"/>
        </w:numPr>
        <w:rPr>
          <w:rFonts w:cs="Times New Roman"/>
          <w:szCs w:val="24"/>
        </w:rPr>
      </w:pPr>
      <w:r w:rsidRPr="00641BF5">
        <w:rPr>
          <w:rFonts w:cs="Times New Roman"/>
          <w:szCs w:val="24"/>
        </w:rPr>
        <w:t>Memahami tentang definisi asam urat.</w:t>
      </w:r>
    </w:p>
    <w:p w:rsidR="006147F3" w:rsidRPr="00641BF5" w:rsidRDefault="006147F3" w:rsidP="006147F3">
      <w:pPr>
        <w:pStyle w:val="ListParagraph"/>
        <w:numPr>
          <w:ilvl w:val="0"/>
          <w:numId w:val="49"/>
        </w:numPr>
        <w:rPr>
          <w:rFonts w:cs="Times New Roman"/>
          <w:szCs w:val="24"/>
        </w:rPr>
      </w:pPr>
      <w:r w:rsidRPr="00641BF5">
        <w:rPr>
          <w:rFonts w:cs="Times New Roman"/>
          <w:szCs w:val="24"/>
        </w:rPr>
        <w:t>Memahami tanda dan gejala terjadinya asam urat.</w:t>
      </w:r>
    </w:p>
    <w:p w:rsidR="006147F3" w:rsidRPr="00641BF5" w:rsidRDefault="006147F3" w:rsidP="006147F3">
      <w:pPr>
        <w:pStyle w:val="ListParagraph"/>
        <w:numPr>
          <w:ilvl w:val="0"/>
          <w:numId w:val="49"/>
        </w:numPr>
        <w:rPr>
          <w:rFonts w:cs="Times New Roman"/>
          <w:szCs w:val="24"/>
        </w:rPr>
      </w:pPr>
      <w:r w:rsidRPr="00641BF5">
        <w:rPr>
          <w:rFonts w:cs="Times New Roman"/>
          <w:szCs w:val="24"/>
        </w:rPr>
        <w:t>Memahami penyebab asam urat.</w:t>
      </w:r>
    </w:p>
    <w:p w:rsidR="006147F3" w:rsidRPr="00641BF5" w:rsidRDefault="006147F3" w:rsidP="006147F3">
      <w:pPr>
        <w:pStyle w:val="ListParagraph"/>
        <w:numPr>
          <w:ilvl w:val="0"/>
          <w:numId w:val="49"/>
        </w:numPr>
        <w:rPr>
          <w:rFonts w:cs="Times New Roman"/>
          <w:szCs w:val="24"/>
        </w:rPr>
      </w:pPr>
      <w:r w:rsidRPr="00641BF5">
        <w:rPr>
          <w:rFonts w:cs="Times New Roman"/>
          <w:szCs w:val="24"/>
        </w:rPr>
        <w:t>Memahami tentang komplikasi asam urat.</w:t>
      </w:r>
    </w:p>
    <w:p w:rsidR="006147F3" w:rsidRPr="00641BF5" w:rsidRDefault="006147F3" w:rsidP="006147F3">
      <w:pPr>
        <w:pStyle w:val="ListParagraph"/>
        <w:numPr>
          <w:ilvl w:val="0"/>
          <w:numId w:val="49"/>
        </w:numPr>
        <w:rPr>
          <w:rFonts w:cs="Times New Roman"/>
          <w:szCs w:val="24"/>
        </w:rPr>
      </w:pPr>
      <w:r w:rsidRPr="00641BF5">
        <w:rPr>
          <w:rFonts w:cs="Times New Roman"/>
          <w:szCs w:val="24"/>
        </w:rPr>
        <w:t>Memahami tentang bahan makanan yang dianjurkan dan tidak dianjurkan bagi penderita asam urat.</w:t>
      </w:r>
    </w:p>
    <w:p w:rsidR="006147F3" w:rsidRPr="00641BF5" w:rsidRDefault="006147F3" w:rsidP="006147F3">
      <w:pPr>
        <w:pStyle w:val="ListParagraph"/>
        <w:numPr>
          <w:ilvl w:val="0"/>
          <w:numId w:val="49"/>
        </w:numPr>
        <w:rPr>
          <w:rFonts w:cs="Times New Roman"/>
          <w:szCs w:val="24"/>
        </w:rPr>
      </w:pPr>
      <w:r w:rsidRPr="00641BF5">
        <w:rPr>
          <w:rFonts w:cs="Times New Roman"/>
          <w:szCs w:val="24"/>
        </w:rPr>
        <w:t>Memahami penatalaksanaan asam urat.</w:t>
      </w:r>
    </w:p>
    <w:p w:rsidR="009A5BBC" w:rsidRPr="00500DC7" w:rsidRDefault="009A5BBC" w:rsidP="00E65FE0">
      <w:pPr>
        <w:spacing w:line="360" w:lineRule="auto"/>
        <w:ind w:left="360"/>
        <w:rPr>
          <w:rFonts w:cs="Times New Roman"/>
          <w:b/>
          <w:szCs w:val="24"/>
          <w:lang w:val="en-US"/>
        </w:rPr>
      </w:pPr>
    </w:p>
    <w:p w:rsidR="009A5BBC" w:rsidRPr="00500DC7" w:rsidRDefault="009A5BBC" w:rsidP="004841D8">
      <w:pPr>
        <w:spacing w:line="360" w:lineRule="auto"/>
        <w:rPr>
          <w:rFonts w:cs="Times New Roman"/>
          <w:b/>
          <w:szCs w:val="24"/>
          <w:lang w:val="en-US"/>
        </w:rPr>
      </w:pPr>
    </w:p>
    <w:p w:rsidR="009A5BBC" w:rsidRPr="00500DC7" w:rsidRDefault="009A5BBC" w:rsidP="004841D8">
      <w:pPr>
        <w:spacing w:line="360" w:lineRule="auto"/>
        <w:rPr>
          <w:rFonts w:cs="Times New Roman"/>
          <w:b/>
          <w:szCs w:val="24"/>
          <w:lang w:val="en-US"/>
        </w:rPr>
      </w:pPr>
    </w:p>
    <w:p w:rsidR="009A5BBC" w:rsidRPr="00500DC7" w:rsidRDefault="009A5BBC" w:rsidP="004841D8">
      <w:pPr>
        <w:spacing w:line="360" w:lineRule="auto"/>
        <w:rPr>
          <w:rFonts w:cs="Times New Roman"/>
          <w:b/>
          <w:szCs w:val="24"/>
          <w:lang w:val="en-US"/>
        </w:rPr>
      </w:pPr>
    </w:p>
    <w:p w:rsidR="00C953C0" w:rsidRDefault="00C953C0">
      <w:pPr>
        <w:rPr>
          <w:rFonts w:cs="Times New Roman"/>
          <w:b/>
          <w:szCs w:val="24"/>
          <w:lang w:val="en-US"/>
        </w:rPr>
      </w:pPr>
      <w:bookmarkStart w:id="58" w:name="_Toc27075660"/>
      <w:r>
        <w:rPr>
          <w:rFonts w:cs="Times New Roman"/>
          <w:b/>
          <w:szCs w:val="24"/>
          <w:lang w:val="en-US"/>
        </w:rPr>
        <w:br w:type="page"/>
      </w:r>
    </w:p>
    <w:p w:rsidR="009A5BBC" w:rsidRPr="003364AD" w:rsidRDefault="009B61C0" w:rsidP="003364AD">
      <w:pPr>
        <w:pStyle w:val="Heading1"/>
        <w:spacing w:line="480" w:lineRule="auto"/>
      </w:pPr>
      <w:bookmarkStart w:id="59" w:name="_Toc88309275"/>
      <w:r w:rsidRPr="003364AD">
        <w:lastRenderedPageBreak/>
        <w:t>DAFTAR</w:t>
      </w:r>
      <w:r w:rsidR="009A5BBC" w:rsidRPr="003364AD">
        <w:t xml:space="preserve"> PUSTAKA</w:t>
      </w:r>
      <w:bookmarkEnd w:id="58"/>
      <w:bookmarkEnd w:id="59"/>
    </w:p>
    <w:p w:rsidR="00F002FE" w:rsidRPr="00F002FE" w:rsidRDefault="00F002FE" w:rsidP="00F002FE">
      <w:pPr>
        <w:widowControl w:val="0"/>
        <w:autoSpaceDE w:val="0"/>
        <w:autoSpaceDN w:val="0"/>
        <w:adjustRightInd w:val="0"/>
        <w:spacing w:line="240" w:lineRule="auto"/>
        <w:ind w:left="480" w:hanging="480"/>
        <w:rPr>
          <w:rFonts w:cs="Times New Roman"/>
          <w:noProof/>
          <w:szCs w:val="24"/>
        </w:rPr>
      </w:pPr>
      <w:r>
        <w:rPr>
          <w:rStyle w:val="Hyperlink"/>
          <w:rFonts w:cs="Times New Roman"/>
          <w:color w:val="auto"/>
          <w:szCs w:val="24"/>
        </w:rPr>
        <w:fldChar w:fldCharType="begin" w:fldLock="1"/>
      </w:r>
      <w:r>
        <w:rPr>
          <w:rStyle w:val="Hyperlink"/>
          <w:rFonts w:cs="Times New Roman"/>
          <w:color w:val="auto"/>
          <w:szCs w:val="24"/>
        </w:rPr>
        <w:instrText xml:space="preserve">ADDIN Mendeley Bibliography CSL_BIBLIOGRAPHY </w:instrText>
      </w:r>
      <w:r>
        <w:rPr>
          <w:rStyle w:val="Hyperlink"/>
          <w:rFonts w:cs="Times New Roman"/>
          <w:color w:val="auto"/>
          <w:szCs w:val="24"/>
        </w:rPr>
        <w:fldChar w:fldCharType="separate"/>
      </w:r>
      <w:r w:rsidRPr="00F002FE">
        <w:rPr>
          <w:rFonts w:cs="Times New Roman"/>
          <w:noProof/>
          <w:szCs w:val="24"/>
        </w:rPr>
        <w:t xml:space="preserve">Indonesia, Perhimpunan Reumatologi. 2018. </w:t>
      </w:r>
      <w:r w:rsidRPr="00F002FE">
        <w:rPr>
          <w:rFonts w:cs="Times New Roman"/>
          <w:i/>
          <w:iCs/>
          <w:noProof/>
          <w:szCs w:val="24"/>
        </w:rPr>
        <w:t>Pedoman Diagnosis Dan Pengelolaan Gout Rekomendasi Pedoman Diagnosis Dan Pengelolaan Gout Perhimpunan Reumatologi Indonesia</w:t>
      </w:r>
      <w:r w:rsidRPr="00F002FE">
        <w:rPr>
          <w:rFonts w:cs="Times New Roman"/>
          <w:noProof/>
          <w:szCs w:val="24"/>
        </w:rPr>
        <w:t>. Jakarta Pusat: Perhimpunan Reumatologi Indonesia Jl. Diponegoro 71 Jakarta Pusat 10430. https://www.google.com/url?sa=t&amp;source=web&amp;rct=j&amp;url=https://reumatologi.or.id/wp-content/uploads/2020/10/Rekomendasi_GOUT_final.pdf&amp;ved=2ahUKEwj514uFqt_zAhVm4HMBHcumCTwQFnoECAUQAQ&amp;usg=AOvVaw3lMYho1myUTHnb3IKl7FYp.</w:t>
      </w:r>
    </w:p>
    <w:p w:rsidR="00F002FE" w:rsidRPr="00F002FE" w:rsidRDefault="00F002FE" w:rsidP="00F002FE">
      <w:pPr>
        <w:widowControl w:val="0"/>
        <w:autoSpaceDE w:val="0"/>
        <w:autoSpaceDN w:val="0"/>
        <w:adjustRightInd w:val="0"/>
        <w:spacing w:line="240" w:lineRule="auto"/>
        <w:ind w:left="480" w:hanging="480"/>
        <w:rPr>
          <w:rFonts w:cs="Times New Roman"/>
          <w:noProof/>
        </w:rPr>
      </w:pPr>
      <w:r w:rsidRPr="00F002FE">
        <w:rPr>
          <w:rFonts w:cs="Times New Roman"/>
          <w:noProof/>
          <w:szCs w:val="24"/>
        </w:rPr>
        <w:t xml:space="preserve">Masyarakat, D I. 2020. </w:t>
      </w:r>
      <w:r w:rsidRPr="00F002FE">
        <w:rPr>
          <w:rFonts w:cs="Times New Roman"/>
          <w:i/>
          <w:iCs/>
          <w:noProof/>
          <w:szCs w:val="24"/>
        </w:rPr>
        <w:t>Buku Saku Kader Pengontrolan Asam Urat Di Masyarakat</w:t>
      </w:r>
      <w:r w:rsidRPr="00F002FE">
        <w:rPr>
          <w:rFonts w:cs="Times New Roman"/>
          <w:noProof/>
          <w:szCs w:val="24"/>
        </w:rPr>
        <w:t>. ed. Dkk Madyaningrum, Ema. Yogyakarta: Fakultas Kedokteran, Kesehatan Masyarakat dan Keperawatan (FK-KMK) UGM. https://www.google.com/url?sa=t&amp;source=web&amp;rct=j&amp;url=https://hpu.ugm.ac.id/wp-content/uploads/sites/1261/2021/02/HDSS-Sleman-_Buku-Saku-Kader-Pengontrolan-Asam-Urat-di-Masyarakat-_cetakan-II.pdf&amp;ved=2ahUKEwj514uFqt_zAhVm4HMBHcumCTwQFnoECAYQAQ&amp;usg=AOvVaw1TDvd6CAbQLokLGcHg8u3V .</w:t>
      </w:r>
    </w:p>
    <w:p w:rsidR="00951CE4" w:rsidRDefault="00F002FE">
      <w:pPr>
        <w:rPr>
          <w:rStyle w:val="Hyperlink"/>
          <w:rFonts w:cs="Times New Roman"/>
          <w:color w:val="auto"/>
          <w:szCs w:val="24"/>
        </w:rPr>
      </w:pPr>
      <w:r>
        <w:rPr>
          <w:rStyle w:val="Hyperlink"/>
          <w:rFonts w:cs="Times New Roman"/>
          <w:color w:val="auto"/>
          <w:szCs w:val="24"/>
        </w:rPr>
        <w:fldChar w:fldCharType="end"/>
      </w:r>
      <w:r w:rsidR="00951CE4">
        <w:rPr>
          <w:rStyle w:val="Hyperlink"/>
          <w:rFonts w:cs="Times New Roman"/>
          <w:color w:val="auto"/>
          <w:szCs w:val="24"/>
        </w:rPr>
        <w:br w:type="page"/>
      </w:r>
    </w:p>
    <w:p w:rsidR="00951CE4" w:rsidRPr="003364AD" w:rsidRDefault="00951CE4" w:rsidP="003364AD">
      <w:pPr>
        <w:pStyle w:val="Heading1"/>
        <w:spacing w:line="480" w:lineRule="auto"/>
      </w:pPr>
      <w:bookmarkStart w:id="60" w:name="_Toc88309276"/>
      <w:r w:rsidRPr="003364AD">
        <w:lastRenderedPageBreak/>
        <w:t>LAMPIRAN</w:t>
      </w:r>
      <w:bookmarkEnd w:id="60"/>
    </w:p>
    <w:p w:rsidR="00951CE4" w:rsidRPr="00E66B7D" w:rsidRDefault="00951CE4" w:rsidP="00E66B7D">
      <w:pPr>
        <w:pStyle w:val="Heading2"/>
        <w:spacing w:line="360" w:lineRule="auto"/>
        <w:rPr>
          <w:color w:val="auto"/>
        </w:rPr>
      </w:pPr>
      <w:bookmarkStart w:id="61" w:name="_Toc88309277"/>
      <w:r w:rsidRPr="00E66B7D">
        <w:rPr>
          <w:color w:val="auto"/>
        </w:rPr>
        <w:t>Lampiran 1</w:t>
      </w:r>
      <w:bookmarkEnd w:id="61"/>
    </w:p>
    <w:p w:rsidR="00951CE4" w:rsidRDefault="00951CE4" w:rsidP="00951CE4">
      <w:pPr>
        <w:rPr>
          <w:rFonts w:cs="Times New Roman"/>
          <w:szCs w:val="24"/>
          <w:lang w:val="en-US"/>
        </w:rPr>
      </w:pPr>
      <w:r>
        <w:rPr>
          <w:rFonts w:cs="Times New Roman"/>
          <w:szCs w:val="24"/>
          <w:lang w:val="en-US"/>
        </w:rPr>
        <w:t xml:space="preserve">Surat Tugas </w:t>
      </w:r>
    </w:p>
    <w:p w:rsidR="00BC1711" w:rsidRPr="00951CE4" w:rsidRDefault="00951CE4" w:rsidP="00951CE4">
      <w:pPr>
        <w:rPr>
          <w:rFonts w:cs="Times New Roman"/>
          <w:szCs w:val="24"/>
        </w:rPr>
      </w:pPr>
      <w:r>
        <w:rPr>
          <w:rFonts w:cs="Times New Roman"/>
          <w:noProof/>
          <w:szCs w:val="24"/>
          <w:lang w:val="en-ID" w:eastAsia="en-ID"/>
        </w:rPr>
        <w:drawing>
          <wp:inline distT="0" distB="0" distL="0" distR="0" wp14:anchorId="5A7E6C53" wp14:editId="3F0E97D3">
            <wp:extent cx="5039995" cy="6701155"/>
            <wp:effectExtent l="0" t="0" r="8255"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jpg surat tugas penyuluhan.jpeg"/>
                    <pic:cNvPicPr/>
                  </pic:nvPicPr>
                  <pic:blipFill>
                    <a:blip r:embed="rId11">
                      <a:extLst>
                        <a:ext uri="{28A0092B-C50C-407E-A947-70E740481C1C}">
                          <a14:useLocalDpi xmlns:a14="http://schemas.microsoft.com/office/drawing/2010/main" val="0"/>
                        </a:ext>
                      </a:extLst>
                    </a:blip>
                    <a:stretch>
                      <a:fillRect/>
                    </a:stretch>
                  </pic:blipFill>
                  <pic:spPr>
                    <a:xfrm>
                      <a:off x="0" y="0"/>
                      <a:ext cx="5039995" cy="6701155"/>
                    </a:xfrm>
                    <a:prstGeom prst="rect">
                      <a:avLst/>
                    </a:prstGeom>
                  </pic:spPr>
                </pic:pic>
              </a:graphicData>
            </a:graphic>
          </wp:inline>
        </w:drawing>
      </w:r>
      <w:r w:rsidR="00C953C0" w:rsidRPr="00641BF5">
        <w:rPr>
          <w:rFonts w:cs="Times New Roman"/>
          <w:szCs w:val="24"/>
        </w:rPr>
        <w:br w:type="page"/>
      </w:r>
    </w:p>
    <w:p w:rsidR="00403C60" w:rsidRDefault="00951CE4" w:rsidP="00E260F2">
      <w:pPr>
        <w:pStyle w:val="Heading2"/>
        <w:spacing w:line="360" w:lineRule="auto"/>
        <w:rPr>
          <w:color w:val="auto"/>
        </w:rPr>
      </w:pPr>
      <w:bookmarkStart w:id="62" w:name="_Toc26802869"/>
      <w:bookmarkStart w:id="63" w:name="_Toc88309278"/>
      <w:r w:rsidRPr="00E66B7D">
        <w:rPr>
          <w:color w:val="auto"/>
        </w:rPr>
        <w:lastRenderedPageBreak/>
        <w:t xml:space="preserve">Lampiran </w:t>
      </w:r>
      <w:bookmarkEnd w:id="62"/>
      <w:r w:rsidR="00E260F2">
        <w:rPr>
          <w:color w:val="auto"/>
        </w:rPr>
        <w:t>2</w:t>
      </w:r>
      <w:bookmarkEnd w:id="63"/>
    </w:p>
    <w:p w:rsidR="00E260F2" w:rsidRPr="00E260F2" w:rsidRDefault="00E260F2" w:rsidP="00E260F2">
      <w:pPr>
        <w:rPr>
          <w:rFonts w:cs="Times New Roman"/>
          <w:szCs w:val="24"/>
          <w:lang w:val="en-US"/>
        </w:rPr>
      </w:pPr>
      <w:r>
        <w:rPr>
          <w:rFonts w:cs="Times New Roman"/>
          <w:szCs w:val="24"/>
          <w:lang w:val="en-US"/>
        </w:rPr>
        <w:t>SAP</w:t>
      </w:r>
    </w:p>
    <w:p w:rsidR="00403C60" w:rsidRPr="00E76BEA" w:rsidRDefault="00403C60" w:rsidP="00403C60">
      <w:pPr>
        <w:jc w:val="center"/>
        <w:rPr>
          <w:b/>
          <w:szCs w:val="24"/>
        </w:rPr>
      </w:pPr>
      <w:r w:rsidRPr="00E76BEA">
        <w:rPr>
          <w:b/>
          <w:szCs w:val="24"/>
        </w:rPr>
        <w:t>SATUAN ACARA PENYULUHAN (SAP)</w:t>
      </w:r>
    </w:p>
    <w:p w:rsidR="00403C60" w:rsidRDefault="00403C60" w:rsidP="00403C60">
      <w:pPr>
        <w:jc w:val="center"/>
        <w:rPr>
          <w:b/>
          <w:szCs w:val="24"/>
        </w:rPr>
      </w:pPr>
      <w:r w:rsidRPr="00E76BEA">
        <w:rPr>
          <w:b/>
          <w:szCs w:val="24"/>
        </w:rPr>
        <w:t>PENCEGAHAN ASAM URAT DI LINGKUNGAN DESA KARANGTENGAH KEMANGKON PURBALINGGA</w:t>
      </w:r>
    </w:p>
    <w:p w:rsidR="00403C60" w:rsidRPr="00EC7E2D" w:rsidRDefault="00403C60" w:rsidP="00403C60">
      <w:pPr>
        <w:jc w:val="center"/>
        <w:rPr>
          <w:szCs w:val="24"/>
        </w:rPr>
      </w:pPr>
    </w:p>
    <w:p w:rsidR="00403C60" w:rsidRPr="00EC7E2D" w:rsidRDefault="00403C60" w:rsidP="00403C60">
      <w:pPr>
        <w:rPr>
          <w:szCs w:val="24"/>
        </w:rPr>
      </w:pPr>
      <w:r w:rsidRPr="00E260F2">
        <w:rPr>
          <w:szCs w:val="24"/>
        </w:rPr>
        <w:t>TOPIK</w:t>
      </w:r>
      <w:r w:rsidRPr="00E76BEA">
        <w:rPr>
          <w:b/>
          <w:szCs w:val="24"/>
        </w:rPr>
        <w:tab/>
      </w:r>
      <w:r>
        <w:rPr>
          <w:szCs w:val="24"/>
        </w:rPr>
        <w:tab/>
      </w:r>
      <w:r>
        <w:rPr>
          <w:szCs w:val="24"/>
        </w:rPr>
        <w:tab/>
      </w:r>
      <w:r w:rsidR="00E260F2">
        <w:rPr>
          <w:szCs w:val="24"/>
        </w:rPr>
        <w:tab/>
      </w:r>
      <w:r w:rsidRPr="00EC7E2D">
        <w:rPr>
          <w:szCs w:val="24"/>
        </w:rPr>
        <w:t>: Asam Urat</w:t>
      </w:r>
    </w:p>
    <w:p w:rsidR="00403C60" w:rsidRPr="00EC7E2D" w:rsidRDefault="00403C60" w:rsidP="00403C60">
      <w:pPr>
        <w:rPr>
          <w:szCs w:val="24"/>
        </w:rPr>
      </w:pPr>
      <w:r w:rsidRPr="00E260F2">
        <w:rPr>
          <w:szCs w:val="24"/>
        </w:rPr>
        <w:t>SUB POKOK BAHASAN</w:t>
      </w:r>
      <w:r w:rsidRPr="00EC7E2D">
        <w:rPr>
          <w:szCs w:val="24"/>
        </w:rPr>
        <w:tab/>
        <w:t>: Pencegahan asam urat</w:t>
      </w:r>
    </w:p>
    <w:p w:rsidR="00403C60" w:rsidRPr="00EC7E2D" w:rsidRDefault="00403C60" w:rsidP="00403C60">
      <w:pPr>
        <w:rPr>
          <w:szCs w:val="24"/>
        </w:rPr>
      </w:pPr>
      <w:r w:rsidRPr="00E260F2">
        <w:rPr>
          <w:szCs w:val="24"/>
        </w:rPr>
        <w:t>SASARAN</w:t>
      </w:r>
      <w:r w:rsidRPr="00E76BEA">
        <w:rPr>
          <w:b/>
          <w:szCs w:val="24"/>
        </w:rPr>
        <w:tab/>
      </w:r>
      <w:r w:rsidRPr="00EC7E2D">
        <w:rPr>
          <w:szCs w:val="24"/>
        </w:rPr>
        <w:tab/>
      </w:r>
      <w:r w:rsidRPr="00EC7E2D">
        <w:rPr>
          <w:szCs w:val="24"/>
        </w:rPr>
        <w:tab/>
        <w:t>: Lansia usia 40-55 tahun</w:t>
      </w:r>
    </w:p>
    <w:p w:rsidR="00403C60" w:rsidRPr="00EC7E2D" w:rsidRDefault="00403C60" w:rsidP="00403C60">
      <w:pPr>
        <w:rPr>
          <w:szCs w:val="24"/>
        </w:rPr>
      </w:pPr>
      <w:r w:rsidRPr="00E260F2">
        <w:rPr>
          <w:szCs w:val="24"/>
        </w:rPr>
        <w:t>TEMPAT</w:t>
      </w:r>
      <w:r w:rsidRPr="00EC7E2D">
        <w:rPr>
          <w:szCs w:val="24"/>
        </w:rPr>
        <w:tab/>
      </w:r>
      <w:r w:rsidRPr="00EC7E2D">
        <w:rPr>
          <w:szCs w:val="24"/>
        </w:rPr>
        <w:tab/>
      </w:r>
      <w:r w:rsidRPr="00EC7E2D">
        <w:rPr>
          <w:szCs w:val="24"/>
        </w:rPr>
        <w:tab/>
        <w:t>: Desa Karangtengah, Kemangkon, Purbalingga</w:t>
      </w:r>
    </w:p>
    <w:p w:rsidR="00403C60" w:rsidRPr="00EC7E2D" w:rsidRDefault="00403C60" w:rsidP="00403C60">
      <w:pPr>
        <w:rPr>
          <w:szCs w:val="24"/>
        </w:rPr>
      </w:pPr>
      <w:r w:rsidRPr="00E260F2">
        <w:rPr>
          <w:szCs w:val="24"/>
        </w:rPr>
        <w:t>HARI/TANGGAL</w:t>
      </w:r>
      <w:r w:rsidRPr="00EC7E2D">
        <w:rPr>
          <w:szCs w:val="24"/>
        </w:rPr>
        <w:tab/>
      </w:r>
      <w:r w:rsidRPr="00EC7E2D">
        <w:rPr>
          <w:szCs w:val="24"/>
        </w:rPr>
        <w:tab/>
        <w:t>: Kamis, 04 November 2021</w:t>
      </w:r>
    </w:p>
    <w:p w:rsidR="00403C60" w:rsidRPr="00EC7E2D" w:rsidRDefault="00403C60" w:rsidP="00403C60">
      <w:pPr>
        <w:rPr>
          <w:szCs w:val="24"/>
        </w:rPr>
      </w:pPr>
      <w:r w:rsidRPr="00E260F2">
        <w:rPr>
          <w:szCs w:val="24"/>
        </w:rPr>
        <w:t>JAM</w:t>
      </w:r>
      <w:r w:rsidRPr="00E76BEA">
        <w:rPr>
          <w:b/>
          <w:szCs w:val="24"/>
        </w:rPr>
        <w:tab/>
      </w:r>
      <w:r w:rsidRPr="00EC7E2D">
        <w:rPr>
          <w:szCs w:val="24"/>
        </w:rPr>
        <w:tab/>
      </w:r>
      <w:r w:rsidRPr="00EC7E2D">
        <w:rPr>
          <w:szCs w:val="24"/>
        </w:rPr>
        <w:tab/>
      </w:r>
      <w:r w:rsidRPr="00EC7E2D">
        <w:rPr>
          <w:szCs w:val="24"/>
        </w:rPr>
        <w:tab/>
        <w:t>: 13.30 WIB</w:t>
      </w:r>
    </w:p>
    <w:p w:rsidR="00403C60" w:rsidRDefault="00403C60" w:rsidP="00403C60">
      <w:pPr>
        <w:rPr>
          <w:szCs w:val="24"/>
        </w:rPr>
      </w:pPr>
      <w:r w:rsidRPr="00E260F2">
        <w:rPr>
          <w:szCs w:val="24"/>
        </w:rPr>
        <w:t>WAKTU</w:t>
      </w:r>
      <w:r w:rsidRPr="00EC7E2D">
        <w:rPr>
          <w:szCs w:val="24"/>
        </w:rPr>
        <w:tab/>
      </w:r>
      <w:r w:rsidRPr="00EC7E2D">
        <w:rPr>
          <w:szCs w:val="24"/>
        </w:rPr>
        <w:tab/>
      </w:r>
      <w:r w:rsidRPr="00EC7E2D">
        <w:rPr>
          <w:szCs w:val="24"/>
        </w:rPr>
        <w:tab/>
        <w:t>: 120 menit</w:t>
      </w:r>
    </w:p>
    <w:p w:rsidR="00403C60" w:rsidRPr="00EC7E2D" w:rsidRDefault="00403C60" w:rsidP="00403C60">
      <w:pPr>
        <w:rPr>
          <w:szCs w:val="24"/>
        </w:rPr>
      </w:pPr>
    </w:p>
    <w:p w:rsidR="00403C60" w:rsidRPr="00E76BEA" w:rsidRDefault="00403C60" w:rsidP="002966BA">
      <w:pPr>
        <w:pStyle w:val="ListParagraph"/>
        <w:numPr>
          <w:ilvl w:val="0"/>
          <w:numId w:val="34"/>
        </w:numPr>
        <w:spacing w:line="360" w:lineRule="auto"/>
        <w:rPr>
          <w:b/>
          <w:szCs w:val="24"/>
        </w:rPr>
      </w:pPr>
      <w:r w:rsidRPr="00E76BEA">
        <w:rPr>
          <w:b/>
          <w:szCs w:val="24"/>
        </w:rPr>
        <w:t>TUJUAN</w:t>
      </w:r>
    </w:p>
    <w:p w:rsidR="00403C60" w:rsidRPr="00EC7E2D" w:rsidRDefault="00403C60" w:rsidP="002966BA">
      <w:pPr>
        <w:pStyle w:val="ListParagraph"/>
        <w:numPr>
          <w:ilvl w:val="0"/>
          <w:numId w:val="35"/>
        </w:numPr>
        <w:rPr>
          <w:szCs w:val="24"/>
        </w:rPr>
      </w:pPr>
      <w:r w:rsidRPr="00EC7E2D">
        <w:rPr>
          <w:szCs w:val="24"/>
        </w:rPr>
        <w:t>TUJUAN INSTRUKSIONAL UMUM (TIU)</w:t>
      </w:r>
    </w:p>
    <w:p w:rsidR="00403C60" w:rsidRPr="00EC7E2D" w:rsidRDefault="00403C60" w:rsidP="00403C60">
      <w:pPr>
        <w:pStyle w:val="ListParagraph"/>
        <w:ind w:firstLine="414"/>
        <w:rPr>
          <w:szCs w:val="24"/>
        </w:rPr>
      </w:pPr>
      <w:r w:rsidRPr="00EC7E2D">
        <w:rPr>
          <w:szCs w:val="24"/>
        </w:rPr>
        <w:t>Setelah dilakukan penyuluhan, diharapkan sasaran mampu mengerti dan memahami penyakit asam urat yang sering terjadi pada lansia daripada usia muda.</w:t>
      </w:r>
    </w:p>
    <w:p w:rsidR="00403C60" w:rsidRDefault="00403C60" w:rsidP="002966BA">
      <w:pPr>
        <w:pStyle w:val="ListParagraph"/>
        <w:numPr>
          <w:ilvl w:val="0"/>
          <w:numId w:val="35"/>
        </w:numPr>
        <w:rPr>
          <w:szCs w:val="24"/>
        </w:rPr>
      </w:pPr>
      <w:r w:rsidRPr="00EC7E2D">
        <w:rPr>
          <w:szCs w:val="24"/>
        </w:rPr>
        <w:t>TUJUAN INSTRUKSIONAL KHUSUS (TIK)</w:t>
      </w:r>
    </w:p>
    <w:p w:rsidR="00403C60" w:rsidRPr="00820C3F" w:rsidRDefault="00403C60" w:rsidP="00403C60">
      <w:pPr>
        <w:pStyle w:val="ListParagraph"/>
        <w:ind w:firstLine="360"/>
        <w:rPr>
          <w:szCs w:val="24"/>
        </w:rPr>
      </w:pPr>
      <w:r w:rsidRPr="00820C3F">
        <w:rPr>
          <w:szCs w:val="24"/>
        </w:rPr>
        <w:t>Setelah dilakukan penyuluhan, diharapkan sasaran mampu:</w:t>
      </w:r>
    </w:p>
    <w:p w:rsidR="00403C60" w:rsidRPr="00EC7E2D" w:rsidRDefault="00403C60" w:rsidP="002966BA">
      <w:pPr>
        <w:pStyle w:val="ListParagraph"/>
        <w:numPr>
          <w:ilvl w:val="0"/>
          <w:numId w:val="38"/>
        </w:numPr>
        <w:rPr>
          <w:szCs w:val="24"/>
        </w:rPr>
      </w:pPr>
      <w:r w:rsidRPr="00EC7E2D">
        <w:rPr>
          <w:szCs w:val="24"/>
        </w:rPr>
        <w:t>Memahami tentang definisi asam urat.</w:t>
      </w:r>
    </w:p>
    <w:p w:rsidR="00403C60" w:rsidRPr="00EC7E2D" w:rsidRDefault="00403C60" w:rsidP="002966BA">
      <w:pPr>
        <w:pStyle w:val="ListParagraph"/>
        <w:numPr>
          <w:ilvl w:val="0"/>
          <w:numId w:val="38"/>
        </w:numPr>
        <w:rPr>
          <w:szCs w:val="24"/>
        </w:rPr>
      </w:pPr>
      <w:r w:rsidRPr="00EC7E2D">
        <w:rPr>
          <w:szCs w:val="24"/>
        </w:rPr>
        <w:t>Memahami tanda dan gejala terjadinya asam urat.</w:t>
      </w:r>
    </w:p>
    <w:p w:rsidR="00403C60" w:rsidRPr="00EC7E2D" w:rsidRDefault="00403C60" w:rsidP="002966BA">
      <w:pPr>
        <w:pStyle w:val="ListParagraph"/>
        <w:numPr>
          <w:ilvl w:val="0"/>
          <w:numId w:val="38"/>
        </w:numPr>
        <w:rPr>
          <w:szCs w:val="24"/>
        </w:rPr>
      </w:pPr>
      <w:r w:rsidRPr="00EC7E2D">
        <w:rPr>
          <w:szCs w:val="24"/>
        </w:rPr>
        <w:t>Memahami penyebab asam urat.</w:t>
      </w:r>
    </w:p>
    <w:p w:rsidR="00403C60" w:rsidRPr="00EC7E2D" w:rsidRDefault="00403C60" w:rsidP="002966BA">
      <w:pPr>
        <w:pStyle w:val="ListParagraph"/>
        <w:numPr>
          <w:ilvl w:val="0"/>
          <w:numId w:val="38"/>
        </w:numPr>
        <w:rPr>
          <w:szCs w:val="24"/>
        </w:rPr>
      </w:pPr>
      <w:r w:rsidRPr="00EC7E2D">
        <w:rPr>
          <w:szCs w:val="24"/>
        </w:rPr>
        <w:t>Memahami tentang komplikasi asam urat.</w:t>
      </w:r>
    </w:p>
    <w:p w:rsidR="00403C60" w:rsidRPr="00EC7E2D" w:rsidRDefault="00403C60" w:rsidP="002966BA">
      <w:pPr>
        <w:pStyle w:val="ListParagraph"/>
        <w:numPr>
          <w:ilvl w:val="0"/>
          <w:numId w:val="38"/>
        </w:numPr>
        <w:rPr>
          <w:szCs w:val="24"/>
        </w:rPr>
      </w:pPr>
      <w:r w:rsidRPr="00EC7E2D">
        <w:rPr>
          <w:szCs w:val="24"/>
        </w:rPr>
        <w:t>Memahami tentang bahan makanan yang dianjurkan dan tidak dianjurkan bagi penderita asam urat.</w:t>
      </w:r>
    </w:p>
    <w:p w:rsidR="00403C60" w:rsidRPr="00EC7E2D" w:rsidRDefault="00403C60" w:rsidP="002966BA">
      <w:pPr>
        <w:pStyle w:val="ListParagraph"/>
        <w:numPr>
          <w:ilvl w:val="0"/>
          <w:numId w:val="38"/>
        </w:numPr>
        <w:rPr>
          <w:szCs w:val="24"/>
        </w:rPr>
      </w:pPr>
      <w:r w:rsidRPr="00EC7E2D">
        <w:rPr>
          <w:szCs w:val="24"/>
        </w:rPr>
        <w:t>Memahami penatalaksanaan asam urat.</w:t>
      </w:r>
    </w:p>
    <w:p w:rsidR="00403C60" w:rsidRPr="00E76BEA" w:rsidRDefault="00403C60" w:rsidP="002966BA">
      <w:pPr>
        <w:pStyle w:val="ListParagraph"/>
        <w:numPr>
          <w:ilvl w:val="0"/>
          <w:numId w:val="34"/>
        </w:numPr>
        <w:spacing w:line="360" w:lineRule="auto"/>
        <w:rPr>
          <w:b/>
          <w:szCs w:val="24"/>
        </w:rPr>
      </w:pPr>
      <w:r w:rsidRPr="00E76BEA">
        <w:rPr>
          <w:b/>
          <w:szCs w:val="24"/>
        </w:rPr>
        <w:t>MATERI</w:t>
      </w:r>
    </w:p>
    <w:p w:rsidR="00403C60" w:rsidRPr="00EC7E2D" w:rsidRDefault="00403C60" w:rsidP="00403C60">
      <w:pPr>
        <w:pStyle w:val="ListParagraph"/>
        <w:ind w:left="360"/>
        <w:rPr>
          <w:szCs w:val="24"/>
        </w:rPr>
      </w:pPr>
      <w:r w:rsidRPr="00EC7E2D">
        <w:rPr>
          <w:szCs w:val="24"/>
        </w:rPr>
        <w:t>TERLAMPIR</w:t>
      </w:r>
    </w:p>
    <w:p w:rsidR="00403C60" w:rsidRPr="00E76BEA" w:rsidRDefault="00403C60" w:rsidP="002966BA">
      <w:pPr>
        <w:pStyle w:val="ListParagraph"/>
        <w:numPr>
          <w:ilvl w:val="0"/>
          <w:numId w:val="34"/>
        </w:numPr>
        <w:spacing w:line="360" w:lineRule="auto"/>
        <w:rPr>
          <w:b/>
          <w:szCs w:val="24"/>
        </w:rPr>
      </w:pPr>
      <w:r w:rsidRPr="00E76BEA">
        <w:rPr>
          <w:b/>
          <w:szCs w:val="24"/>
        </w:rPr>
        <w:t>METODE</w:t>
      </w:r>
    </w:p>
    <w:p w:rsidR="00403C60" w:rsidRPr="00EC7E2D" w:rsidRDefault="00403C60" w:rsidP="00403C60">
      <w:pPr>
        <w:pStyle w:val="ListParagraph"/>
        <w:tabs>
          <w:tab w:val="left" w:pos="1863"/>
        </w:tabs>
        <w:ind w:left="360"/>
        <w:rPr>
          <w:szCs w:val="24"/>
        </w:rPr>
      </w:pPr>
      <w:r w:rsidRPr="00EC7E2D">
        <w:rPr>
          <w:szCs w:val="24"/>
        </w:rPr>
        <w:t>Ceramah</w:t>
      </w:r>
      <w:r w:rsidRPr="00EC7E2D">
        <w:rPr>
          <w:szCs w:val="24"/>
        </w:rPr>
        <w:tab/>
      </w:r>
    </w:p>
    <w:p w:rsidR="00403C60" w:rsidRPr="00EC7E2D" w:rsidRDefault="00403C60" w:rsidP="00403C60">
      <w:pPr>
        <w:pStyle w:val="ListParagraph"/>
        <w:ind w:left="360"/>
        <w:rPr>
          <w:szCs w:val="24"/>
        </w:rPr>
      </w:pPr>
      <w:r w:rsidRPr="00EC7E2D">
        <w:rPr>
          <w:szCs w:val="24"/>
        </w:rPr>
        <w:t>Diskusi</w:t>
      </w:r>
    </w:p>
    <w:p w:rsidR="00403C60" w:rsidRPr="00EC7E2D" w:rsidRDefault="00403C60" w:rsidP="00403C60">
      <w:pPr>
        <w:pStyle w:val="ListParagraph"/>
        <w:ind w:left="360"/>
        <w:rPr>
          <w:szCs w:val="24"/>
        </w:rPr>
      </w:pPr>
      <w:r w:rsidRPr="00EC7E2D">
        <w:rPr>
          <w:szCs w:val="24"/>
        </w:rPr>
        <w:t>Tanya Jawab</w:t>
      </w:r>
    </w:p>
    <w:p w:rsidR="00403C60" w:rsidRPr="00E76BEA" w:rsidRDefault="00403C60" w:rsidP="002966BA">
      <w:pPr>
        <w:pStyle w:val="ListParagraph"/>
        <w:numPr>
          <w:ilvl w:val="0"/>
          <w:numId w:val="34"/>
        </w:numPr>
        <w:spacing w:line="360" w:lineRule="auto"/>
        <w:rPr>
          <w:b/>
          <w:szCs w:val="24"/>
        </w:rPr>
      </w:pPr>
      <w:r w:rsidRPr="00E76BEA">
        <w:rPr>
          <w:b/>
          <w:szCs w:val="24"/>
        </w:rPr>
        <w:t>MEDIA</w:t>
      </w:r>
    </w:p>
    <w:p w:rsidR="00403C60" w:rsidRPr="00EC7E2D" w:rsidRDefault="00403C60" w:rsidP="00403C60">
      <w:pPr>
        <w:pStyle w:val="ListParagraph"/>
        <w:ind w:left="360"/>
        <w:rPr>
          <w:szCs w:val="24"/>
        </w:rPr>
      </w:pPr>
      <w:r w:rsidRPr="00EC7E2D">
        <w:rPr>
          <w:szCs w:val="24"/>
        </w:rPr>
        <w:lastRenderedPageBreak/>
        <w:t>Leaflet</w:t>
      </w:r>
    </w:p>
    <w:p w:rsidR="00403C60" w:rsidRPr="00EC7E2D" w:rsidRDefault="00403C60" w:rsidP="00403C60">
      <w:pPr>
        <w:pStyle w:val="ListParagraph"/>
        <w:ind w:left="360"/>
        <w:rPr>
          <w:szCs w:val="24"/>
        </w:rPr>
      </w:pPr>
      <w:r w:rsidRPr="00EC7E2D">
        <w:rPr>
          <w:szCs w:val="24"/>
        </w:rPr>
        <w:t>Power Point</w:t>
      </w:r>
    </w:p>
    <w:p w:rsidR="00403C60" w:rsidRPr="00EC7E2D" w:rsidRDefault="00403C60" w:rsidP="00403C60">
      <w:pPr>
        <w:pStyle w:val="ListParagraph"/>
        <w:ind w:left="360"/>
        <w:rPr>
          <w:szCs w:val="24"/>
        </w:rPr>
      </w:pPr>
      <w:r w:rsidRPr="00EC7E2D">
        <w:rPr>
          <w:szCs w:val="24"/>
        </w:rPr>
        <w:t xml:space="preserve">Banner </w:t>
      </w:r>
    </w:p>
    <w:p w:rsidR="00403C60" w:rsidRPr="00E76BEA" w:rsidRDefault="00403C60" w:rsidP="002966BA">
      <w:pPr>
        <w:pStyle w:val="ListParagraph"/>
        <w:numPr>
          <w:ilvl w:val="0"/>
          <w:numId w:val="34"/>
        </w:numPr>
        <w:spacing w:line="360" w:lineRule="auto"/>
        <w:rPr>
          <w:b/>
          <w:szCs w:val="24"/>
        </w:rPr>
      </w:pPr>
      <w:r w:rsidRPr="00E76BEA">
        <w:rPr>
          <w:b/>
          <w:szCs w:val="24"/>
        </w:rPr>
        <w:t>SETTING TEMPAT</w:t>
      </w:r>
    </w:p>
    <w:p w:rsidR="00403C60" w:rsidRPr="00EC7E2D" w:rsidRDefault="00403C60" w:rsidP="00403C60">
      <w:pPr>
        <w:pStyle w:val="ListParagraph"/>
        <w:ind w:left="360" w:firstLine="360"/>
        <w:rPr>
          <w:szCs w:val="24"/>
        </w:rPr>
      </w:pPr>
      <w:r w:rsidRPr="00EC7E2D">
        <w:rPr>
          <w:szCs w:val="24"/>
        </w:rPr>
        <w:t>Seting tempat penyuluhan sekaligus kegiatan adalah sistem pembelajaran dengan beberapa mahasiswa menjelaskan materi yang akan disajikan kepada sasaran khususnya lansia penderita asam urat.</w:t>
      </w:r>
    </w:p>
    <w:p w:rsidR="00403C60" w:rsidRPr="00EC7E2D" w:rsidRDefault="00403C60" w:rsidP="00403C60">
      <w:pPr>
        <w:pStyle w:val="ListParagraph"/>
        <w:ind w:firstLine="720"/>
        <w:rPr>
          <w:szCs w:val="24"/>
        </w:rPr>
      </w:pPr>
    </w:p>
    <w:p w:rsidR="00403C60" w:rsidRPr="00EC7E2D" w:rsidRDefault="00403C60" w:rsidP="00403C60">
      <w:pPr>
        <w:pStyle w:val="ListParagraph"/>
        <w:ind w:left="0" w:firstLine="720"/>
        <w:jc w:val="center"/>
        <w:rPr>
          <w:szCs w:val="24"/>
        </w:rPr>
      </w:pPr>
    </w:p>
    <w:p w:rsidR="00403C60" w:rsidRPr="00820C3F" w:rsidRDefault="00403C60" w:rsidP="00403C60">
      <w:pPr>
        <w:rPr>
          <w:szCs w:val="24"/>
        </w:rPr>
      </w:pPr>
      <w:r>
        <w:rPr>
          <w:noProof/>
          <w:lang w:val="en-ID" w:eastAsia="en-ID"/>
        </w:rPr>
        <mc:AlternateContent>
          <mc:Choice Requires="wps">
            <w:drawing>
              <wp:anchor distT="0" distB="0" distL="114300" distR="114300" simplePos="0" relativeHeight="251661312" behindDoc="0" locked="0" layoutInCell="1" allowOverlap="1" wp14:anchorId="2DE3542B" wp14:editId="0520B949">
                <wp:simplePos x="0" y="0"/>
                <wp:positionH relativeFrom="column">
                  <wp:posOffset>2553335</wp:posOffset>
                </wp:positionH>
                <wp:positionV relativeFrom="paragraph">
                  <wp:posOffset>3227207</wp:posOffset>
                </wp:positionV>
                <wp:extent cx="342900" cy="266700"/>
                <wp:effectExtent l="0" t="0" r="0" b="0"/>
                <wp:wrapNone/>
                <wp:docPr id="6" name="Smiley Fac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2900" cy="266700"/>
                        </a:xfrm>
                        <a:prstGeom prst="smileyFace">
                          <a:avLst/>
                        </a:prstGeom>
                        <a:solidFill>
                          <a:schemeClr val="accent6"/>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type w14:anchorId="218301BF"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Smiley Face 7" o:spid="_x0000_s1026" type="#_x0000_t96" style="position:absolute;margin-left:201.05pt;margin-top:254.1pt;width:27pt;height:2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" fillcolor="#70ad47 [3209]" strokecolor="#1f4d78 [1604]" strokeweight="1pt">
                <v:stroke joinstyle="miter"/>
                <v:path arrowok="t"/>
              </v:shape>
            </w:pict>
          </mc:Fallback>
        </mc:AlternateContent>
      </w:r>
      <w:r>
        <w:rPr>
          <w:noProof/>
          <w:lang w:val="en-ID" w:eastAsia="en-ID"/>
        </w:rPr>
        <mc:AlternateContent>
          <mc:Choice Requires="wps">
            <w:drawing>
              <wp:anchor distT="0" distB="0" distL="114300" distR="114300" simplePos="0" relativeHeight="251668480" behindDoc="0" locked="0" layoutInCell="1" allowOverlap="1" wp14:anchorId="5370D9D2" wp14:editId="2B611EE3">
                <wp:simplePos x="0" y="0"/>
                <wp:positionH relativeFrom="column">
                  <wp:posOffset>4654744</wp:posOffset>
                </wp:positionH>
                <wp:positionV relativeFrom="paragraph">
                  <wp:posOffset>3724247</wp:posOffset>
                </wp:positionV>
                <wp:extent cx="342900" cy="266700"/>
                <wp:effectExtent l="0" t="0" r="0" b="0"/>
                <wp:wrapNone/>
                <wp:docPr id="14" name="Smiley Fac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2900" cy="266700"/>
                        </a:xfrm>
                        <a:prstGeom prst="smileyFace">
                          <a:avLst/>
                        </a:prstGeom>
                        <a:solidFill>
                          <a:schemeClr val="accent6"/>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0D1563A9" id="Smiley Face 14" o:spid="_x0000_s1026" type="#_x0000_t96" style="position:absolute;margin-left:366.5pt;margin-top:293.25pt;width:27pt;height:2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" fillcolor="#70ad47 [3209]" strokecolor="#1f4d78 [1604]" strokeweight="1pt">
                <v:stroke joinstyle="miter"/>
                <v:path arrowok="t"/>
              </v:shape>
            </w:pict>
          </mc:Fallback>
        </mc:AlternateContent>
      </w:r>
      <w:r>
        <w:rPr>
          <w:noProof/>
          <w:lang w:val="en-ID" w:eastAsia="en-ID"/>
        </w:rPr>
        <mc:AlternateContent>
          <mc:Choice Requires="wps">
            <w:drawing>
              <wp:anchor distT="0" distB="0" distL="114300" distR="114300" simplePos="0" relativeHeight="251669504" behindDoc="0" locked="0" layoutInCell="1" allowOverlap="1" wp14:anchorId="47EABCE3" wp14:editId="135D22D0">
                <wp:simplePos x="0" y="0"/>
                <wp:positionH relativeFrom="column">
                  <wp:posOffset>4274102</wp:posOffset>
                </wp:positionH>
                <wp:positionV relativeFrom="paragraph">
                  <wp:posOffset>4272253</wp:posOffset>
                </wp:positionV>
                <wp:extent cx="342900" cy="266700"/>
                <wp:effectExtent l="0" t="0" r="0" b="0"/>
                <wp:wrapNone/>
                <wp:docPr id="15" name="Smiley Fac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2900" cy="266700"/>
                        </a:xfrm>
                        <a:prstGeom prst="smileyFace">
                          <a:avLst/>
                        </a:prstGeom>
                        <a:solidFill>
                          <a:schemeClr val="accent6"/>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64467FF3" id="Smiley Face 15" o:spid="_x0000_s1026" type="#_x0000_t96" style="position:absolute;margin-left:336.55pt;margin-top:336.4pt;width:27pt;height:2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" fillcolor="#70ad47 [3209]" strokecolor="#1f4d78 [1604]" strokeweight="1pt">
                <v:stroke joinstyle="miter"/>
                <v:path arrowok="t"/>
              </v:shape>
            </w:pict>
          </mc:Fallback>
        </mc:AlternateContent>
      </w:r>
      <w:r>
        <w:rPr>
          <w:noProof/>
          <w:lang w:val="en-ID" w:eastAsia="en-ID"/>
        </w:rPr>
        <mc:AlternateContent>
          <mc:Choice Requires="wps">
            <w:drawing>
              <wp:anchor distT="0" distB="0" distL="114300" distR="114300" simplePos="0" relativeHeight="251667456" behindDoc="0" locked="0" layoutInCell="1" allowOverlap="1" wp14:anchorId="770D50F0" wp14:editId="54E6FD0C">
                <wp:simplePos x="0" y="0"/>
                <wp:positionH relativeFrom="column">
                  <wp:posOffset>4277829</wp:posOffset>
                </wp:positionH>
                <wp:positionV relativeFrom="paragraph">
                  <wp:posOffset>3197998</wp:posOffset>
                </wp:positionV>
                <wp:extent cx="342900" cy="266700"/>
                <wp:effectExtent l="0" t="0" r="0" b="0"/>
                <wp:wrapNone/>
                <wp:docPr id="13" name="Smiley Fac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2900" cy="266700"/>
                        </a:xfrm>
                        <a:prstGeom prst="smileyFace">
                          <a:avLst/>
                        </a:prstGeom>
                        <a:solidFill>
                          <a:schemeClr val="accent6"/>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20F54964" id="Smiley Face 13" o:spid="_x0000_s1026" type="#_x0000_t96" style="position:absolute;margin-left:336.85pt;margin-top:251.8pt;width:27pt;height:2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" fillcolor="#70ad47 [3209]" strokecolor="#1f4d78 [1604]" strokeweight="1pt">
                <v:stroke joinstyle="miter"/>
                <v:path arrowok="t"/>
              </v:shape>
            </w:pict>
          </mc:Fallback>
        </mc:AlternateContent>
      </w:r>
      <w:r>
        <w:rPr>
          <w:noProof/>
          <w:lang w:val="en-ID" w:eastAsia="en-ID"/>
        </w:rPr>
        <mc:AlternateContent>
          <mc:Choice Requires="wps">
            <w:drawing>
              <wp:anchor distT="0" distB="0" distL="114300" distR="114300" simplePos="0" relativeHeight="251662336" behindDoc="0" locked="0" layoutInCell="1" allowOverlap="1" wp14:anchorId="3C86AAEC" wp14:editId="1557F95A">
                <wp:simplePos x="0" y="0"/>
                <wp:positionH relativeFrom="column">
                  <wp:posOffset>3453765</wp:posOffset>
                </wp:positionH>
                <wp:positionV relativeFrom="paragraph">
                  <wp:posOffset>3194050</wp:posOffset>
                </wp:positionV>
                <wp:extent cx="342900" cy="266700"/>
                <wp:effectExtent l="0" t="0" r="0" b="0"/>
                <wp:wrapNone/>
                <wp:docPr id="9" name="Smiley Fac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2900" cy="266700"/>
                        </a:xfrm>
                        <a:prstGeom prst="smileyFace">
                          <a:avLst/>
                        </a:prstGeom>
                        <a:solidFill>
                          <a:schemeClr val="accent6"/>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4C1F89CF" id="Smiley Face 8" o:spid="_x0000_s1026" type="#_x0000_t96" style="position:absolute;margin-left:271.95pt;margin-top:251.5pt;width:27pt;height:2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" fillcolor="#70ad47 [3209]" strokecolor="#1f4d78 [1604]" strokeweight="1pt">
                <v:stroke joinstyle="miter"/>
                <v:path arrowok="t"/>
              </v:shape>
            </w:pict>
          </mc:Fallback>
        </mc:AlternateContent>
      </w:r>
      <w:r>
        <w:rPr>
          <w:noProof/>
          <w:lang w:val="en-ID" w:eastAsia="en-ID"/>
        </w:rPr>
        <mc:AlternateContent>
          <mc:Choice Requires="wps">
            <w:drawing>
              <wp:anchor distT="0" distB="0" distL="114300" distR="114300" simplePos="0" relativeHeight="251664384" behindDoc="0" locked="0" layoutInCell="1" allowOverlap="1" wp14:anchorId="6B05AE76" wp14:editId="5402CA9E">
                <wp:simplePos x="0" y="0"/>
                <wp:positionH relativeFrom="column">
                  <wp:posOffset>3839404</wp:posOffset>
                </wp:positionH>
                <wp:positionV relativeFrom="paragraph">
                  <wp:posOffset>3723750</wp:posOffset>
                </wp:positionV>
                <wp:extent cx="342900" cy="266700"/>
                <wp:effectExtent l="0" t="0" r="0" b="0"/>
                <wp:wrapNone/>
                <wp:docPr id="10" name="Smiley Fac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2900" cy="266700"/>
                        </a:xfrm>
                        <a:prstGeom prst="smileyFace">
                          <a:avLst/>
                        </a:prstGeom>
                        <a:solidFill>
                          <a:schemeClr val="accent6"/>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3C652B65" id="Smiley Face 10" o:spid="_x0000_s1026" type="#_x0000_t96" style="position:absolute;margin-left:302.3pt;margin-top:293.2pt;width:27pt;height:2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" fillcolor="#70ad47 [3209]" strokecolor="#1f4d78 [1604]" strokeweight="1pt">
                <v:stroke joinstyle="miter"/>
                <v:path arrowok="t"/>
              </v:shape>
            </w:pict>
          </mc:Fallback>
        </mc:AlternateContent>
      </w:r>
      <w:r>
        <w:rPr>
          <w:noProof/>
          <w:lang w:val="en-ID" w:eastAsia="en-ID"/>
        </w:rPr>
        <mc:AlternateContent>
          <mc:Choice Requires="wps">
            <w:drawing>
              <wp:anchor distT="0" distB="0" distL="114300" distR="114300" simplePos="0" relativeHeight="251665408" behindDoc="0" locked="0" layoutInCell="1" allowOverlap="1" wp14:anchorId="0A240304" wp14:editId="22946E59">
                <wp:simplePos x="0" y="0"/>
                <wp:positionH relativeFrom="column">
                  <wp:posOffset>3085521</wp:posOffset>
                </wp:positionH>
                <wp:positionV relativeFrom="paragraph">
                  <wp:posOffset>3739901</wp:posOffset>
                </wp:positionV>
                <wp:extent cx="342900" cy="266700"/>
                <wp:effectExtent l="0" t="0" r="0" b="0"/>
                <wp:wrapNone/>
                <wp:docPr id="12" name="Smiley Fac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2900" cy="266700"/>
                        </a:xfrm>
                        <a:prstGeom prst="smileyFace">
                          <a:avLst/>
                        </a:prstGeom>
                        <a:solidFill>
                          <a:schemeClr val="accent6"/>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1EA7F49C" id="Smiley Face 12" o:spid="_x0000_s1026" type="#_x0000_t96" style="position:absolute;margin-left:242.95pt;margin-top:294.5pt;width:27pt;height:2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" fillcolor="#70ad47 [3209]" strokecolor="#1f4d78 [1604]" strokeweight="1pt">
                <v:stroke joinstyle="miter"/>
                <v:path arrowok="t"/>
              </v:shape>
            </w:pict>
          </mc:Fallback>
        </mc:AlternateContent>
      </w:r>
      <w:r>
        <w:rPr>
          <w:noProof/>
          <w:lang w:val="en-ID" w:eastAsia="en-ID"/>
        </w:rPr>
        <mc:AlternateContent>
          <mc:Choice Requires="wps">
            <w:drawing>
              <wp:anchor distT="0" distB="0" distL="114300" distR="114300" simplePos="0" relativeHeight="251666432" behindDoc="0" locked="0" layoutInCell="1" allowOverlap="1" wp14:anchorId="335A0128" wp14:editId="1EEB378C">
                <wp:simplePos x="0" y="0"/>
                <wp:positionH relativeFrom="column">
                  <wp:posOffset>5119370</wp:posOffset>
                </wp:positionH>
                <wp:positionV relativeFrom="paragraph">
                  <wp:posOffset>3159760</wp:posOffset>
                </wp:positionV>
                <wp:extent cx="342900" cy="266700"/>
                <wp:effectExtent l="0" t="0" r="0" b="0"/>
                <wp:wrapNone/>
                <wp:docPr id="16" name="Smiley Fac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2900" cy="266700"/>
                        </a:xfrm>
                        <a:prstGeom prst="smileyFace">
                          <a:avLst/>
                        </a:prstGeom>
                        <a:solidFill>
                          <a:schemeClr val="accent6"/>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570ED9C8" id="Smiley Face 16" o:spid="_x0000_s1026" type="#_x0000_t96" style="position:absolute;margin-left:403.1pt;margin-top:248.8pt;width:27pt;height:2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" fillcolor="#70ad47 [3209]" strokecolor="#1f4d78 [1604]" strokeweight="1pt">
                <v:stroke joinstyle="miter"/>
                <v:path arrowok="t"/>
              </v:shape>
            </w:pict>
          </mc:Fallback>
        </mc:AlternateContent>
      </w:r>
      <w:r>
        <w:rPr>
          <w:noProof/>
          <w:lang w:val="en-ID" w:eastAsia="en-ID"/>
        </w:rPr>
        <mc:AlternateContent>
          <mc:Choice Requires="wps">
            <w:drawing>
              <wp:anchor distT="0" distB="0" distL="114300" distR="114300" simplePos="0" relativeHeight="251671552" behindDoc="0" locked="0" layoutInCell="1" allowOverlap="1" wp14:anchorId="40BEAB6F" wp14:editId="6DC3964A">
                <wp:simplePos x="0" y="0"/>
                <wp:positionH relativeFrom="column">
                  <wp:posOffset>5001895</wp:posOffset>
                </wp:positionH>
                <wp:positionV relativeFrom="paragraph">
                  <wp:posOffset>1395095</wp:posOffset>
                </wp:positionV>
                <wp:extent cx="552450" cy="447675"/>
                <wp:effectExtent l="38100" t="19050" r="0" b="28575"/>
                <wp:wrapNone/>
                <wp:docPr id="18" name="Sun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2450" cy="447675"/>
                        </a:xfrm>
                        <a:prstGeom prst="sun">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type w14:anchorId="6DEA0970" id="_x0000_t183" coordsize="21600,21600" o:spt="183" adj="5400" path="m21600,10800l@15@14@15@18xem18436,3163l@17@12@16@13xem10800,l@14@10@18@10xem3163,3163l@12@13@13@12xem,10800l@10@18@10@14xem3163,18436l@13@16@12@17xem10800,21600l@18@15@14@15xem18436,18436l@16@17@17@16xem10800@19qx@19,10800,10800@20@20,10800,10800@19xe">
                <v:stroke joinstyle="miter"/>
                <v:formulas>
                  <v:f eqn="sum 10800 0 #0"/>
                  <v:f eqn="prod @0 30274 32768"/>
                  <v:f eqn="prod @0 12540 32768"/>
                  <v:f eqn="sum @1 10800 0"/>
                  <v:f eqn="sum @2 10800 0"/>
                  <v:f eqn="sum 10800 0 @1"/>
                  <v:f eqn="sum 10800 0 @2"/>
                  <v:f eqn="prod @0 23170 32768"/>
                  <v:f eqn="sum @7 10800 0"/>
                  <v:f eqn="sum 10800 0 @7"/>
                  <v:f eqn="prod @5 3 4"/>
                  <v:f eqn="prod @6 3 4"/>
                  <v:f eqn="sum @10 791 0"/>
                  <v:f eqn="sum @11 791 0"/>
                  <v:f eqn="sum @11 2700 0"/>
                  <v:f eqn="sum 21600 0 @10"/>
                  <v:f eqn="sum 21600 0 @12"/>
                  <v:f eqn="sum 21600 0 @13"/>
                  <v:f eqn="sum 21600 0 @14"/>
                  <v:f eqn="val #0"/>
                  <v:f eqn="sum 21600 0 #0"/>
                </v:formulas>
                <v:path o:connecttype="rect" textboxrect="@9,@9,@8,@8"/>
                <v:handles>
                  <v:h position="#0,center" xrange="2700,10125"/>
                </v:handles>
              </v:shapetype>
              <v:shape id="Sun 17" o:spid="_x0000_s1026" type="#_x0000_t183" style="position:absolute;margin-left:393.85pt;margin-top:109.85pt;width:43.5pt;height:35.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" fillcolor="#ed7d31 [3205]" strokecolor="#1f4d78 [1604]" strokeweight="1pt">
                <v:path arrowok="t"/>
              </v:shape>
            </w:pict>
          </mc:Fallback>
        </mc:AlternateContent>
      </w:r>
      <w:r>
        <w:rPr>
          <w:noProof/>
          <w:lang w:val="en-ID" w:eastAsia="en-ID"/>
        </w:rPr>
        <mc:AlternateContent>
          <mc:Choice Requires="wps">
            <w:drawing>
              <wp:anchor distT="0" distB="0" distL="114300" distR="114300" simplePos="0" relativeHeight="251660288" behindDoc="0" locked="0" layoutInCell="1" allowOverlap="1" wp14:anchorId="03699457" wp14:editId="046C8009">
                <wp:simplePos x="0" y="0"/>
                <wp:positionH relativeFrom="column">
                  <wp:posOffset>3679825</wp:posOffset>
                </wp:positionH>
                <wp:positionV relativeFrom="paragraph">
                  <wp:posOffset>1972310</wp:posOffset>
                </wp:positionV>
                <wp:extent cx="600075" cy="438150"/>
                <wp:effectExtent l="38100" t="19050" r="9525" b="19050"/>
                <wp:wrapNone/>
                <wp:docPr id="17" name="5-Point Star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0075" cy="438150"/>
                        </a:xfrm>
                        <a:prstGeom prst="star5">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5F59CF13" id="5-Point Star 6" o:spid="_x0000_s1026" style="position:absolute;margin-left:289.75pt;margin-top:155.3pt;width:47.25pt;height:3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00075,438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" path="m1,167358r229209,1l300038,r70827,167359l600074,167358,414640,270790r70830,167359l300038,334715,114605,438149,185435,270790,1,167358xe" fillcolor="red" strokecolor="#1f4d78 [1604]" strokeweight="1pt">
                <v:stroke joinstyle="miter"/>
                <v:path arrowok="t" o:connecttype="custom" o:connectlocs="1,167358;229210,167359;300038,0;370865,167359;600074,167358;414640,270790;485470,438149;300038,334715;114605,438149;185435,270790;1,167358" o:connectangles="0,0,0,0,0,0,0,0,0,0,0"/>
              </v:shape>
            </w:pict>
          </mc:Fallback>
        </mc:AlternateContent>
      </w:r>
      <w:r>
        <w:rPr>
          <w:noProof/>
          <w:lang w:val="en-ID" w:eastAsia="en-ID"/>
        </w:rPr>
        <mc:AlternateContent>
          <mc:Choice Requires="wps">
            <w:drawing>
              <wp:anchor distT="0" distB="0" distL="114300" distR="114300" simplePos="0" relativeHeight="251675648" behindDoc="0" locked="0" layoutInCell="1" allowOverlap="1" wp14:anchorId="5178961C" wp14:editId="1A239CE5">
                <wp:simplePos x="0" y="0"/>
                <wp:positionH relativeFrom="column">
                  <wp:posOffset>3021330</wp:posOffset>
                </wp:positionH>
                <wp:positionV relativeFrom="paragraph">
                  <wp:posOffset>854710</wp:posOffset>
                </wp:positionV>
                <wp:extent cx="1809750" cy="409575"/>
                <wp:effectExtent l="0" t="0" r="0" b="9525"/>
                <wp:wrapNone/>
                <wp:docPr id="19" name="Flowchart: Process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9750" cy="409575"/>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type w14:anchorId="74EF9B1B" id="_x0000_t109" coordsize="21600,21600" o:spt="109" path="m,l,21600r21600,l21600,xe">
                <v:stroke joinstyle="miter"/>
                <v:path gradientshapeok="t" o:connecttype="rect"/>
              </v:shapetype>
              <v:shape id="Flowchart: Process 2" o:spid="_x0000_s1026" type="#_x0000_t109" style="position:absolute;margin-left:237.9pt;margin-top:67.3pt;width:142.5pt;height:32.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" fillcolor="#5b9bd5 [3204]" strokecolor="#1f4d78 [1604]" strokeweight="1pt">
                <v:path arrowok="t"/>
              </v:shape>
            </w:pict>
          </mc:Fallback>
        </mc:AlternateContent>
      </w:r>
      <w:r>
        <w:rPr>
          <w:noProof/>
          <w:lang w:val="en-ID" w:eastAsia="en-ID"/>
        </w:rPr>
        <mc:AlternateContent>
          <mc:Choice Requires="wps">
            <w:drawing>
              <wp:anchor distT="0" distB="0" distL="114300" distR="114300" simplePos="0" relativeHeight="251659264" behindDoc="0" locked="0" layoutInCell="1" allowOverlap="1" wp14:anchorId="6346C62B" wp14:editId="2D2D5CAE">
                <wp:simplePos x="0" y="0"/>
                <wp:positionH relativeFrom="column">
                  <wp:posOffset>2445385</wp:posOffset>
                </wp:positionH>
                <wp:positionV relativeFrom="paragraph">
                  <wp:posOffset>2406015</wp:posOffset>
                </wp:positionV>
                <wp:extent cx="381000" cy="228600"/>
                <wp:effectExtent l="0" t="0" r="19050" b="0"/>
                <wp:wrapNone/>
                <wp:docPr id="21" name="Pentagon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0" cy="228600"/>
                        </a:xfrm>
                        <a:prstGeom prst="homePlate">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type w14:anchorId="0A8C992F"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5" o:spid="_x0000_s1026" type="#_x0000_t15" style="position:absolute;margin-left:192.55pt;margin-top:189.45pt;width:30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" adj="15120" fillcolor="yellow" strokecolor="#1f4d78 [1604]" strokeweight="1pt">
                <v:path arrowok="t"/>
              </v:shape>
            </w:pict>
          </mc:Fallback>
        </mc:AlternateContent>
      </w:r>
      <w:r>
        <w:rPr>
          <w:noProof/>
          <w:lang w:val="en-ID" w:eastAsia="en-ID"/>
        </w:rPr>
        <mc:AlternateContent>
          <mc:Choice Requires="wps">
            <w:drawing>
              <wp:anchor distT="0" distB="0" distL="114300" distR="114300" simplePos="0" relativeHeight="251663360" behindDoc="0" locked="0" layoutInCell="1" allowOverlap="1" wp14:anchorId="404938C2" wp14:editId="54133122">
                <wp:simplePos x="0" y="0"/>
                <wp:positionH relativeFrom="column">
                  <wp:posOffset>3493135</wp:posOffset>
                </wp:positionH>
                <wp:positionV relativeFrom="paragraph">
                  <wp:posOffset>4280535</wp:posOffset>
                </wp:positionV>
                <wp:extent cx="342900" cy="266700"/>
                <wp:effectExtent l="0" t="0" r="0" b="0"/>
                <wp:wrapNone/>
                <wp:docPr id="5" name="Smiley Fac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2900" cy="266700"/>
                        </a:xfrm>
                        <a:prstGeom prst="smileyFace">
                          <a:avLst/>
                        </a:prstGeom>
                        <a:solidFill>
                          <a:schemeClr val="accent6"/>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3C45F778" id="Smiley Face 9" o:spid="_x0000_s1026" type="#_x0000_t96" style="position:absolute;margin-left:275.05pt;margin-top:337.05pt;width:27pt;height:2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" fillcolor="#70ad47 [3209]" strokecolor="#1f4d78 [1604]" strokeweight="1pt">
                <v:stroke joinstyle="miter"/>
                <v:path arrowok="t"/>
              </v:shape>
            </w:pict>
          </mc:Fallback>
        </mc:AlternateContent>
      </w:r>
      <w:r>
        <w:rPr>
          <w:noProof/>
          <w:lang w:val="en-ID" w:eastAsia="en-ID"/>
        </w:rPr>
        <mc:AlternateContent>
          <mc:Choice Requires="wps">
            <w:drawing>
              <wp:anchor distT="0" distB="0" distL="114300" distR="114300" simplePos="0" relativeHeight="251670528" behindDoc="0" locked="0" layoutInCell="1" allowOverlap="1" wp14:anchorId="7F50CA34" wp14:editId="596A1976">
                <wp:simplePos x="0" y="0"/>
                <wp:positionH relativeFrom="column">
                  <wp:posOffset>3795395</wp:posOffset>
                </wp:positionH>
                <wp:positionV relativeFrom="paragraph">
                  <wp:posOffset>4829175</wp:posOffset>
                </wp:positionV>
                <wp:extent cx="381000" cy="228600"/>
                <wp:effectExtent l="0" t="0" r="19050" b="0"/>
                <wp:wrapNone/>
                <wp:docPr id="22" name="Pentagon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0" cy="228600"/>
                        </a:xfrm>
                        <a:prstGeom prst="homePlate">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10FC8F02" id="Pentagon 22" o:spid="_x0000_s1026" type="#_x0000_t15" style="position:absolute;margin-left:298.85pt;margin-top:380.25pt;width:30pt;height:1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" adj="15120" fillcolor="yellow" strokecolor="#1f4d78 [1604]" strokeweight="1pt">
                <v:path arrowok="t"/>
              </v:shape>
            </w:pict>
          </mc:Fallback>
        </mc:AlternateContent>
      </w:r>
      <w:r>
        <w:rPr>
          <w:noProof/>
          <w:lang w:val="en-ID" w:eastAsia="en-ID"/>
        </w:rPr>
        <mc:AlternateContent>
          <mc:Choice Requires="wps">
            <w:drawing>
              <wp:anchor distT="0" distB="0" distL="114300" distR="114300" simplePos="0" relativeHeight="251674624" behindDoc="0" locked="0" layoutInCell="1" allowOverlap="1" wp14:anchorId="565FA559" wp14:editId="2E572D3C">
                <wp:simplePos x="0" y="0"/>
                <wp:positionH relativeFrom="column">
                  <wp:posOffset>372110</wp:posOffset>
                </wp:positionH>
                <wp:positionV relativeFrom="paragraph">
                  <wp:posOffset>2581910</wp:posOffset>
                </wp:positionV>
                <wp:extent cx="1266825" cy="342900"/>
                <wp:effectExtent l="0" t="0" r="9525" b="0"/>
                <wp:wrapNone/>
                <wp:docPr id="39"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66825" cy="342900"/>
                        </a:xfrm>
                        <a:prstGeom prst="rect">
                          <a:avLst/>
                        </a:prstGeom>
                      </wps:spPr>
                      <wps:style>
                        <a:lnRef idx="2">
                          <a:schemeClr val="accent6"/>
                        </a:lnRef>
                        <a:fillRef idx="1">
                          <a:schemeClr val="lt1"/>
                        </a:fillRef>
                        <a:effectRef idx="0">
                          <a:schemeClr val="accent6"/>
                        </a:effectRef>
                        <a:fontRef idx="minor">
                          <a:schemeClr val="dk1"/>
                        </a:fontRef>
                      </wps:style>
                      <wps:txbx>
                        <w:txbxContent>
                          <w:p w:rsidR="00484DC0" w:rsidRDefault="00484DC0" w:rsidP="00403C60">
                            <w:pPr>
                              <w:jc w:val="center"/>
                            </w:pPr>
                            <w:r>
                              <w:t xml:space="preserve">Keterangan: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5FA559" id="Rectangle 39" o:spid="_x0000_s1026" style="position:absolute;left:0;text-align:left;margin-left:29.3pt;margin-top:203.3pt;width:99.75pt;height:2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" fillcolor="white [3201]" strokecolor="#70ad47 [3209]" strokeweight="1pt">
                <v:path arrowok="t"/>
                <v:textbox>
                  <w:txbxContent>
                    <w:p w:rsidR="00484DC0" w:rsidRDefault="00484DC0" w:rsidP="00403C60">
                      <w:pPr>
                        <w:jc w:val="center"/>
                      </w:pPr>
                      <w:r>
                        <w:t xml:space="preserve">Keterangan: </w:t>
                      </w:r>
                    </w:p>
                  </w:txbxContent>
                </v:textbox>
              </v:rect>
            </w:pict>
          </mc:Fallback>
        </mc:AlternateContent>
      </w:r>
      <w:r>
        <w:rPr>
          <w:noProof/>
          <w:lang w:val="en-ID" w:eastAsia="en-ID"/>
        </w:rPr>
        <mc:AlternateContent>
          <mc:Choice Requires="wps">
            <w:drawing>
              <wp:anchor distT="0" distB="0" distL="114300" distR="114300" simplePos="0" relativeHeight="251673600" behindDoc="0" locked="0" layoutInCell="1" allowOverlap="1" wp14:anchorId="616F31D5" wp14:editId="01D7ACD2">
                <wp:simplePos x="0" y="0"/>
                <wp:positionH relativeFrom="column">
                  <wp:posOffset>60960</wp:posOffset>
                </wp:positionH>
                <wp:positionV relativeFrom="paragraph">
                  <wp:posOffset>3245485</wp:posOffset>
                </wp:positionV>
                <wp:extent cx="514350" cy="152400"/>
                <wp:effectExtent l="0" t="0" r="0" b="0"/>
                <wp:wrapNone/>
                <wp:docPr id="23" name="Flowchart: Process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4350" cy="152400"/>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1F2B4BA9" id="Flowchart: Process 23" o:spid="_x0000_s1026" type="#_x0000_t109" style="position:absolute;margin-left:4.8pt;margin-top:255.55pt;width:40.5pt;height:1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" fillcolor="#5b9bd5 [3204]" strokecolor="#1f4d78 [1604]" strokeweight="1pt">
                <v:path arrowok="t"/>
              </v:shape>
            </w:pict>
          </mc:Fallback>
        </mc:AlternateContent>
      </w:r>
      <w:r>
        <w:rPr>
          <w:noProof/>
          <w:lang w:val="en-ID" w:eastAsia="en-ID"/>
        </w:rPr>
        <mc:AlternateContent>
          <mc:Choice Requires="wps">
            <w:drawing>
              <wp:anchor distT="0" distB="0" distL="114300" distR="114300" simplePos="0" relativeHeight="251672576" behindDoc="0" locked="0" layoutInCell="1" allowOverlap="1" wp14:anchorId="4A0DB21B" wp14:editId="0A768A09">
                <wp:simplePos x="0" y="0"/>
                <wp:positionH relativeFrom="column">
                  <wp:posOffset>-241300</wp:posOffset>
                </wp:positionH>
                <wp:positionV relativeFrom="paragraph">
                  <wp:posOffset>3030220</wp:posOffset>
                </wp:positionV>
                <wp:extent cx="2495550" cy="2533650"/>
                <wp:effectExtent l="0" t="0" r="0" b="0"/>
                <wp:wrapNone/>
                <wp:docPr id="24" name="Rounded 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95550" cy="253365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484DC0" w:rsidRDefault="00484DC0" w:rsidP="00403C60">
                            <w:r>
                              <w:tab/>
                              <w:t xml:space="preserve"> </w:t>
                            </w:r>
                            <w:r>
                              <w:tab/>
                              <w:t>: Pemaparan Materi</w:t>
                            </w:r>
                          </w:p>
                          <w:p w:rsidR="00484DC0" w:rsidRDefault="00484DC0" w:rsidP="00403C60">
                            <w:r w:rsidRPr="00443DCD">
                              <w:rPr>
                                <w:noProof/>
                                <w:lang w:val="en-ID" w:eastAsia="en-ID"/>
                              </w:rPr>
                              <w:drawing>
                                <wp:inline distT="0" distB="0" distL="0" distR="0" wp14:anchorId="7B434144" wp14:editId="5E2BB9D3">
                                  <wp:extent cx="504825" cy="361950"/>
                                  <wp:effectExtent l="0" t="0" r="0" b="0"/>
                                  <wp:docPr id="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4825" cy="361950"/>
                                          </a:xfrm>
                                          <a:prstGeom prst="rect">
                                            <a:avLst/>
                                          </a:prstGeom>
                                          <a:noFill/>
                                          <a:ln>
                                            <a:noFill/>
                                          </a:ln>
                                        </pic:spPr>
                                      </pic:pic>
                                    </a:graphicData>
                                  </a:graphic>
                                </wp:inline>
                              </w:drawing>
                            </w:r>
                            <w:r>
                              <w:tab/>
                              <w:t>: Penyaji</w:t>
                            </w:r>
                          </w:p>
                          <w:p w:rsidR="00484DC0" w:rsidRDefault="00484DC0" w:rsidP="00403C60">
                            <w:r w:rsidRPr="00443DCD">
                              <w:rPr>
                                <w:noProof/>
                                <w:lang w:val="en-ID" w:eastAsia="en-ID"/>
                              </w:rPr>
                              <w:drawing>
                                <wp:inline distT="0" distB="0" distL="0" distR="0" wp14:anchorId="4E84B1B0" wp14:editId="53A18534">
                                  <wp:extent cx="390525" cy="228600"/>
                                  <wp:effectExtent l="0" t="0" r="0" b="0"/>
                                  <wp:docPr id="2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0525" cy="228600"/>
                                          </a:xfrm>
                                          <a:prstGeom prst="rect">
                                            <a:avLst/>
                                          </a:prstGeom>
                                          <a:noFill/>
                                          <a:ln>
                                            <a:noFill/>
                                          </a:ln>
                                        </pic:spPr>
                                      </pic:pic>
                                    </a:graphicData>
                                  </a:graphic>
                                </wp:inline>
                              </w:drawing>
                            </w:r>
                            <w:r>
                              <w:tab/>
                            </w:r>
                            <w:r>
                              <w:tab/>
                              <w:t>: Fasilitator</w:t>
                            </w:r>
                          </w:p>
                          <w:p w:rsidR="00484DC0" w:rsidRDefault="00484DC0" w:rsidP="00403C60">
                            <w:r w:rsidRPr="00443DCD">
                              <w:rPr>
                                <w:noProof/>
                                <w:lang w:val="en-ID" w:eastAsia="en-ID"/>
                              </w:rPr>
                              <w:drawing>
                                <wp:inline distT="0" distB="0" distL="0" distR="0" wp14:anchorId="767FF4AD" wp14:editId="25DA9A6B">
                                  <wp:extent cx="342900" cy="266700"/>
                                  <wp:effectExtent l="0" t="0" r="0" b="0"/>
                                  <wp:docPr id="2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2900" cy="266700"/>
                                          </a:xfrm>
                                          <a:prstGeom prst="rect">
                                            <a:avLst/>
                                          </a:prstGeom>
                                          <a:noFill/>
                                          <a:ln>
                                            <a:noFill/>
                                          </a:ln>
                                        </pic:spPr>
                                      </pic:pic>
                                    </a:graphicData>
                                  </a:graphic>
                                </wp:inline>
                              </w:drawing>
                            </w:r>
                            <w:r>
                              <w:tab/>
                            </w:r>
                            <w:r>
                              <w:tab/>
                              <w:t>: Audiens</w:t>
                            </w:r>
                          </w:p>
                          <w:p w:rsidR="00484DC0" w:rsidRDefault="00484DC0" w:rsidP="00403C60">
                            <w:r w:rsidRPr="00443DCD">
                              <w:rPr>
                                <w:noProof/>
                                <w:lang w:val="en-ID" w:eastAsia="en-ID"/>
                              </w:rPr>
                              <w:drawing>
                                <wp:inline distT="0" distB="0" distL="0" distR="0" wp14:anchorId="4E62C13A" wp14:editId="3D9BBD6A">
                                  <wp:extent cx="590550" cy="466725"/>
                                  <wp:effectExtent l="0" t="0" r="0" b="0"/>
                                  <wp:docPr id="2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0550" cy="466725"/>
                                          </a:xfrm>
                                          <a:prstGeom prst="rect">
                                            <a:avLst/>
                                          </a:prstGeom>
                                          <a:noFill/>
                                          <a:ln>
                                            <a:noFill/>
                                          </a:ln>
                                        </pic:spPr>
                                      </pic:pic>
                                    </a:graphicData>
                                  </a:graphic>
                                </wp:inline>
                              </w:drawing>
                            </w:r>
                            <w:r>
                              <w:tab/>
                              <w:t>: Moderator</w:t>
                            </w:r>
                          </w:p>
                          <w:p w:rsidR="00484DC0" w:rsidRDefault="00484DC0" w:rsidP="00403C6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A0DB21B" id="Rounded Rectangle 24" o:spid="_x0000_s1027" style="position:absolute;left:0;text-align:left;margin-left:-19pt;margin-top:238.6pt;width:196.5pt;height:199.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" fillcolor="white [3201]" strokecolor="#70ad47 [3209]" strokeweight="1pt">
                <v:stroke joinstyle="miter"/>
                <v:path arrowok="t"/>
                <v:textbox>
                  <w:txbxContent>
                    <w:p w:rsidR="00484DC0" w:rsidRDefault="00484DC0" w:rsidP="00403C60">
                      <w:r>
                        <w:tab/>
                        <w:t xml:space="preserve"> </w:t>
                      </w:r>
                      <w:r>
                        <w:tab/>
                        <w:t>: Pemaparan Materi</w:t>
                      </w:r>
                    </w:p>
                    <w:p w:rsidR="00484DC0" w:rsidRDefault="00484DC0" w:rsidP="00403C60">
                      <w:r w:rsidRPr="00443DCD">
                        <w:rPr>
                          <w:noProof/>
                          <w:lang w:val="en-ID" w:eastAsia="en-ID"/>
                        </w:rPr>
                        <w:drawing>
                          <wp:inline distT="0" distB="0" distL="0" distR="0" wp14:anchorId="7B434144" wp14:editId="5E2BB9D3">
                            <wp:extent cx="504825" cy="361950"/>
                            <wp:effectExtent l="0" t="0" r="0" b="0"/>
                            <wp:docPr id="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4825" cy="361950"/>
                                    </a:xfrm>
                                    <a:prstGeom prst="rect">
                                      <a:avLst/>
                                    </a:prstGeom>
                                    <a:noFill/>
                                    <a:ln>
                                      <a:noFill/>
                                    </a:ln>
                                  </pic:spPr>
                                </pic:pic>
                              </a:graphicData>
                            </a:graphic>
                          </wp:inline>
                        </w:drawing>
                      </w:r>
                      <w:r>
                        <w:tab/>
                        <w:t>: Penyaji</w:t>
                      </w:r>
                    </w:p>
                    <w:p w:rsidR="00484DC0" w:rsidRDefault="00484DC0" w:rsidP="00403C60">
                      <w:r w:rsidRPr="00443DCD">
                        <w:rPr>
                          <w:noProof/>
                          <w:lang w:val="en-ID" w:eastAsia="en-ID"/>
                        </w:rPr>
                        <w:drawing>
                          <wp:inline distT="0" distB="0" distL="0" distR="0" wp14:anchorId="4E84B1B0" wp14:editId="53A18534">
                            <wp:extent cx="390525" cy="228600"/>
                            <wp:effectExtent l="0" t="0" r="0" b="0"/>
                            <wp:docPr id="2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0525" cy="228600"/>
                                    </a:xfrm>
                                    <a:prstGeom prst="rect">
                                      <a:avLst/>
                                    </a:prstGeom>
                                    <a:noFill/>
                                    <a:ln>
                                      <a:noFill/>
                                    </a:ln>
                                  </pic:spPr>
                                </pic:pic>
                              </a:graphicData>
                            </a:graphic>
                          </wp:inline>
                        </w:drawing>
                      </w:r>
                      <w:r>
                        <w:tab/>
                      </w:r>
                      <w:r>
                        <w:tab/>
                        <w:t>: Fasilitator</w:t>
                      </w:r>
                    </w:p>
                    <w:p w:rsidR="00484DC0" w:rsidRDefault="00484DC0" w:rsidP="00403C60">
                      <w:r w:rsidRPr="00443DCD">
                        <w:rPr>
                          <w:noProof/>
                          <w:lang w:val="en-ID" w:eastAsia="en-ID"/>
                        </w:rPr>
                        <w:drawing>
                          <wp:inline distT="0" distB="0" distL="0" distR="0" wp14:anchorId="767FF4AD" wp14:editId="25DA9A6B">
                            <wp:extent cx="342900" cy="266700"/>
                            <wp:effectExtent l="0" t="0" r="0" b="0"/>
                            <wp:docPr id="2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2900" cy="266700"/>
                                    </a:xfrm>
                                    <a:prstGeom prst="rect">
                                      <a:avLst/>
                                    </a:prstGeom>
                                    <a:noFill/>
                                    <a:ln>
                                      <a:noFill/>
                                    </a:ln>
                                  </pic:spPr>
                                </pic:pic>
                              </a:graphicData>
                            </a:graphic>
                          </wp:inline>
                        </w:drawing>
                      </w:r>
                      <w:r>
                        <w:tab/>
                      </w:r>
                      <w:r>
                        <w:tab/>
                        <w:t>: Audiens</w:t>
                      </w:r>
                    </w:p>
                    <w:p w:rsidR="00484DC0" w:rsidRDefault="00484DC0" w:rsidP="00403C60">
                      <w:r w:rsidRPr="00443DCD">
                        <w:rPr>
                          <w:noProof/>
                          <w:lang w:val="en-ID" w:eastAsia="en-ID"/>
                        </w:rPr>
                        <w:drawing>
                          <wp:inline distT="0" distB="0" distL="0" distR="0" wp14:anchorId="4E62C13A" wp14:editId="3D9BBD6A">
                            <wp:extent cx="590550" cy="466725"/>
                            <wp:effectExtent l="0" t="0" r="0" b="0"/>
                            <wp:docPr id="2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0550" cy="466725"/>
                                    </a:xfrm>
                                    <a:prstGeom prst="rect">
                                      <a:avLst/>
                                    </a:prstGeom>
                                    <a:noFill/>
                                    <a:ln>
                                      <a:noFill/>
                                    </a:ln>
                                  </pic:spPr>
                                </pic:pic>
                              </a:graphicData>
                            </a:graphic>
                          </wp:inline>
                        </w:drawing>
                      </w:r>
                      <w:r>
                        <w:tab/>
                        <w:t>: Moderator</w:t>
                      </w:r>
                    </w:p>
                    <w:p w:rsidR="00484DC0" w:rsidRDefault="00484DC0" w:rsidP="00403C60"/>
                  </w:txbxContent>
                </v:textbox>
              </v:roundrect>
            </w:pict>
          </mc:Fallback>
        </mc:AlternateContent>
      </w:r>
      <w:r w:rsidRPr="00EC7E2D">
        <w:rPr>
          <w:szCs w:val="24"/>
        </w:rPr>
        <w:br w:type="page"/>
      </w:r>
    </w:p>
    <w:p w:rsidR="00403C60" w:rsidRPr="00EC7E2D" w:rsidRDefault="00403C60" w:rsidP="00403C60">
      <w:pPr>
        <w:pStyle w:val="ListParagraph"/>
        <w:ind w:left="360"/>
        <w:rPr>
          <w:szCs w:val="24"/>
        </w:rPr>
      </w:pPr>
    </w:p>
    <w:p w:rsidR="00403C60" w:rsidRPr="00E76BEA" w:rsidRDefault="00403C60" w:rsidP="002966BA">
      <w:pPr>
        <w:pStyle w:val="ListParagraph"/>
        <w:numPr>
          <w:ilvl w:val="0"/>
          <w:numId w:val="34"/>
        </w:numPr>
        <w:spacing w:line="360" w:lineRule="auto"/>
        <w:rPr>
          <w:b/>
          <w:szCs w:val="24"/>
        </w:rPr>
      </w:pPr>
      <w:r w:rsidRPr="00E76BEA">
        <w:rPr>
          <w:b/>
          <w:szCs w:val="24"/>
        </w:rPr>
        <w:t>KEGIATAN BELAJAR MENGAJAR</w:t>
      </w:r>
    </w:p>
    <w:tbl>
      <w:tblPr>
        <w:tblW w:w="9215"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1559"/>
        <w:gridCol w:w="2552"/>
        <w:gridCol w:w="2126"/>
        <w:gridCol w:w="2410"/>
      </w:tblGrid>
      <w:tr w:rsidR="00403C60" w:rsidRPr="00EC7E2D" w:rsidTr="00E66B7D">
        <w:trPr>
          <w:cantSplit/>
          <w:trHeight w:val="280"/>
        </w:trPr>
        <w:tc>
          <w:tcPr>
            <w:tcW w:w="568" w:type="dxa"/>
            <w:vMerge w:val="restart"/>
            <w:vAlign w:val="center"/>
          </w:tcPr>
          <w:p w:rsidR="00403C60" w:rsidRPr="00EC7E2D" w:rsidRDefault="00403C60" w:rsidP="00BE75AF">
            <w:pPr>
              <w:spacing w:line="360" w:lineRule="auto"/>
              <w:jc w:val="center"/>
              <w:rPr>
                <w:szCs w:val="24"/>
                <w:lang w:val="de-DE"/>
              </w:rPr>
            </w:pPr>
            <w:r w:rsidRPr="00EC7E2D">
              <w:rPr>
                <w:szCs w:val="24"/>
                <w:lang w:val="de-DE"/>
              </w:rPr>
              <w:t>No</w:t>
            </w:r>
          </w:p>
        </w:tc>
        <w:tc>
          <w:tcPr>
            <w:tcW w:w="1559" w:type="dxa"/>
            <w:vMerge w:val="restart"/>
            <w:vAlign w:val="center"/>
          </w:tcPr>
          <w:p w:rsidR="00403C60" w:rsidRPr="00EC7E2D" w:rsidRDefault="00403C60" w:rsidP="00BE75AF">
            <w:pPr>
              <w:spacing w:line="360" w:lineRule="auto"/>
              <w:jc w:val="center"/>
              <w:rPr>
                <w:szCs w:val="24"/>
                <w:lang w:val="de-DE"/>
              </w:rPr>
            </w:pPr>
            <w:r w:rsidRPr="00EC7E2D">
              <w:rPr>
                <w:szCs w:val="24"/>
                <w:lang w:val="de-DE"/>
              </w:rPr>
              <w:t>Tahap</w:t>
            </w:r>
          </w:p>
        </w:tc>
        <w:tc>
          <w:tcPr>
            <w:tcW w:w="4678" w:type="dxa"/>
            <w:gridSpan w:val="2"/>
            <w:vAlign w:val="center"/>
          </w:tcPr>
          <w:p w:rsidR="00403C60" w:rsidRPr="00EC7E2D" w:rsidRDefault="00403C60" w:rsidP="00BE75AF">
            <w:pPr>
              <w:spacing w:line="360" w:lineRule="auto"/>
              <w:jc w:val="center"/>
              <w:rPr>
                <w:szCs w:val="24"/>
                <w:lang w:val="de-DE"/>
              </w:rPr>
            </w:pPr>
            <w:r w:rsidRPr="00EC7E2D">
              <w:rPr>
                <w:szCs w:val="24"/>
                <w:lang w:val="de-DE"/>
              </w:rPr>
              <w:t>Kegiatan</w:t>
            </w:r>
          </w:p>
        </w:tc>
        <w:tc>
          <w:tcPr>
            <w:tcW w:w="2410" w:type="dxa"/>
            <w:vMerge w:val="restart"/>
            <w:vAlign w:val="center"/>
          </w:tcPr>
          <w:p w:rsidR="00403C60" w:rsidRPr="00EC7E2D" w:rsidRDefault="00403C60" w:rsidP="00BE75AF">
            <w:pPr>
              <w:spacing w:line="360" w:lineRule="auto"/>
              <w:jc w:val="center"/>
              <w:rPr>
                <w:szCs w:val="24"/>
                <w:lang w:val="de-DE"/>
              </w:rPr>
            </w:pPr>
            <w:r w:rsidRPr="00EC7E2D">
              <w:rPr>
                <w:szCs w:val="24"/>
                <w:lang w:val="de-DE"/>
              </w:rPr>
              <w:t>Media</w:t>
            </w:r>
          </w:p>
        </w:tc>
      </w:tr>
      <w:tr w:rsidR="00403C60" w:rsidRPr="00EC7E2D" w:rsidTr="00E66B7D">
        <w:trPr>
          <w:cantSplit/>
          <w:trHeight w:val="376"/>
        </w:trPr>
        <w:tc>
          <w:tcPr>
            <w:tcW w:w="568" w:type="dxa"/>
            <w:vMerge/>
            <w:vAlign w:val="center"/>
          </w:tcPr>
          <w:p w:rsidR="00403C60" w:rsidRPr="00EC7E2D" w:rsidRDefault="00403C60" w:rsidP="00BE75AF">
            <w:pPr>
              <w:spacing w:line="360" w:lineRule="auto"/>
              <w:rPr>
                <w:b/>
                <w:szCs w:val="24"/>
                <w:lang w:val="de-DE"/>
              </w:rPr>
            </w:pPr>
          </w:p>
        </w:tc>
        <w:tc>
          <w:tcPr>
            <w:tcW w:w="1559" w:type="dxa"/>
            <w:vMerge/>
            <w:vAlign w:val="center"/>
          </w:tcPr>
          <w:p w:rsidR="00403C60" w:rsidRPr="00EC7E2D" w:rsidRDefault="00403C60" w:rsidP="00BE75AF">
            <w:pPr>
              <w:spacing w:line="360" w:lineRule="auto"/>
              <w:rPr>
                <w:b/>
                <w:szCs w:val="24"/>
                <w:lang w:val="de-DE"/>
              </w:rPr>
            </w:pPr>
          </w:p>
        </w:tc>
        <w:tc>
          <w:tcPr>
            <w:tcW w:w="2552" w:type="dxa"/>
          </w:tcPr>
          <w:p w:rsidR="00403C60" w:rsidRPr="00EC7E2D" w:rsidRDefault="00403C60" w:rsidP="00BE75AF">
            <w:pPr>
              <w:spacing w:line="360" w:lineRule="auto"/>
              <w:ind w:left="-14"/>
              <w:jc w:val="center"/>
              <w:rPr>
                <w:i/>
                <w:szCs w:val="24"/>
                <w:lang w:val="de-DE"/>
              </w:rPr>
            </w:pPr>
            <w:r w:rsidRPr="00EC7E2D">
              <w:rPr>
                <w:i/>
                <w:szCs w:val="24"/>
                <w:lang w:val="de-DE"/>
              </w:rPr>
              <w:t>Perawat</w:t>
            </w:r>
          </w:p>
        </w:tc>
        <w:tc>
          <w:tcPr>
            <w:tcW w:w="2126" w:type="dxa"/>
          </w:tcPr>
          <w:p w:rsidR="00403C60" w:rsidRPr="00EC7E2D" w:rsidRDefault="00403C60" w:rsidP="00BE75AF">
            <w:pPr>
              <w:spacing w:line="360" w:lineRule="auto"/>
              <w:jc w:val="center"/>
              <w:rPr>
                <w:i/>
                <w:szCs w:val="24"/>
              </w:rPr>
            </w:pPr>
            <w:r w:rsidRPr="00EC7E2D">
              <w:rPr>
                <w:i/>
                <w:szCs w:val="24"/>
              </w:rPr>
              <w:t>Audiens</w:t>
            </w:r>
          </w:p>
        </w:tc>
        <w:tc>
          <w:tcPr>
            <w:tcW w:w="2410" w:type="dxa"/>
            <w:vMerge/>
            <w:vAlign w:val="center"/>
          </w:tcPr>
          <w:p w:rsidR="00403C60" w:rsidRPr="00EC7E2D" w:rsidRDefault="00403C60" w:rsidP="00BE75AF">
            <w:pPr>
              <w:spacing w:line="360" w:lineRule="auto"/>
              <w:rPr>
                <w:b/>
                <w:szCs w:val="24"/>
                <w:lang w:val="de-DE"/>
              </w:rPr>
            </w:pPr>
          </w:p>
        </w:tc>
      </w:tr>
      <w:tr w:rsidR="00403C60" w:rsidRPr="00EC7E2D" w:rsidTr="00E66B7D">
        <w:trPr>
          <w:cantSplit/>
          <w:trHeight w:val="280"/>
        </w:trPr>
        <w:tc>
          <w:tcPr>
            <w:tcW w:w="568" w:type="dxa"/>
            <w:vAlign w:val="center"/>
          </w:tcPr>
          <w:p w:rsidR="00403C60" w:rsidRPr="00EC7E2D" w:rsidRDefault="00403C60" w:rsidP="00BE75AF">
            <w:pPr>
              <w:spacing w:line="360" w:lineRule="auto"/>
              <w:jc w:val="center"/>
              <w:rPr>
                <w:szCs w:val="24"/>
                <w:lang w:val="de-DE"/>
              </w:rPr>
            </w:pPr>
            <w:r w:rsidRPr="00EC7E2D">
              <w:rPr>
                <w:szCs w:val="24"/>
                <w:lang w:val="de-DE"/>
              </w:rPr>
              <w:t xml:space="preserve">1. </w:t>
            </w:r>
          </w:p>
        </w:tc>
        <w:tc>
          <w:tcPr>
            <w:tcW w:w="1559" w:type="dxa"/>
            <w:vAlign w:val="center"/>
          </w:tcPr>
          <w:p w:rsidR="00403C60" w:rsidRPr="00EC7E2D" w:rsidRDefault="00403C60" w:rsidP="00BE75AF">
            <w:pPr>
              <w:spacing w:line="360" w:lineRule="auto"/>
              <w:rPr>
                <w:szCs w:val="24"/>
                <w:lang w:val="de-DE"/>
              </w:rPr>
            </w:pPr>
            <w:r w:rsidRPr="00EC7E2D">
              <w:rPr>
                <w:szCs w:val="24"/>
                <w:lang w:val="de-DE"/>
              </w:rPr>
              <w:t>Administrasi</w:t>
            </w:r>
          </w:p>
          <w:p w:rsidR="00403C60" w:rsidRPr="00EC7E2D" w:rsidRDefault="00403C60" w:rsidP="00BE75AF">
            <w:pPr>
              <w:spacing w:line="360" w:lineRule="auto"/>
              <w:rPr>
                <w:szCs w:val="24"/>
                <w:lang w:val="de-DE"/>
              </w:rPr>
            </w:pPr>
            <w:r w:rsidRPr="00EC7E2D">
              <w:rPr>
                <w:szCs w:val="24"/>
                <w:lang w:val="de-DE"/>
              </w:rPr>
              <w:t>(25 menit</w:t>
            </w:r>
            <w:r w:rsidRPr="00EC7E2D">
              <w:rPr>
                <w:szCs w:val="24"/>
                <w:lang w:val="de-DE"/>
              </w:rPr>
              <w:softHyphen/>
              <w:t>)</w:t>
            </w:r>
          </w:p>
        </w:tc>
        <w:tc>
          <w:tcPr>
            <w:tcW w:w="2552" w:type="dxa"/>
          </w:tcPr>
          <w:p w:rsidR="00403C60" w:rsidRPr="00EC7E2D" w:rsidRDefault="00403C60" w:rsidP="002966BA">
            <w:pPr>
              <w:pStyle w:val="ListParagraph"/>
              <w:numPr>
                <w:ilvl w:val="0"/>
                <w:numId w:val="39"/>
              </w:numPr>
              <w:spacing w:line="360" w:lineRule="auto"/>
              <w:rPr>
                <w:szCs w:val="24"/>
                <w:lang w:val="de-DE"/>
              </w:rPr>
            </w:pPr>
            <w:r w:rsidRPr="00EC7E2D">
              <w:rPr>
                <w:szCs w:val="24"/>
                <w:lang w:val="de-DE"/>
              </w:rPr>
              <w:t xml:space="preserve">Mengecek suhu tubuh </w:t>
            </w:r>
          </w:p>
          <w:p w:rsidR="00403C60" w:rsidRPr="00EC7E2D" w:rsidRDefault="00403C60" w:rsidP="002966BA">
            <w:pPr>
              <w:pStyle w:val="ListParagraph"/>
              <w:numPr>
                <w:ilvl w:val="0"/>
                <w:numId w:val="39"/>
              </w:numPr>
              <w:spacing w:line="360" w:lineRule="auto"/>
              <w:rPr>
                <w:szCs w:val="24"/>
                <w:lang w:val="de-DE"/>
              </w:rPr>
            </w:pPr>
            <w:r w:rsidRPr="00EC7E2D">
              <w:rPr>
                <w:szCs w:val="24"/>
                <w:lang w:val="de-DE"/>
              </w:rPr>
              <w:t>Memonitor daftar kehadiran</w:t>
            </w:r>
          </w:p>
        </w:tc>
        <w:tc>
          <w:tcPr>
            <w:tcW w:w="2126" w:type="dxa"/>
          </w:tcPr>
          <w:p w:rsidR="00403C60" w:rsidRPr="00EC7E2D" w:rsidRDefault="00403C60" w:rsidP="002966BA">
            <w:pPr>
              <w:pStyle w:val="ListParagraph"/>
              <w:numPr>
                <w:ilvl w:val="0"/>
                <w:numId w:val="39"/>
              </w:numPr>
              <w:spacing w:line="360" w:lineRule="auto"/>
              <w:rPr>
                <w:szCs w:val="24"/>
              </w:rPr>
            </w:pPr>
            <w:r w:rsidRPr="00EC7E2D">
              <w:rPr>
                <w:szCs w:val="24"/>
              </w:rPr>
              <w:t>Dicek suhu tubuhnya</w:t>
            </w:r>
          </w:p>
          <w:p w:rsidR="00403C60" w:rsidRPr="00EC7E2D" w:rsidRDefault="00403C60" w:rsidP="002966BA">
            <w:pPr>
              <w:pStyle w:val="ListParagraph"/>
              <w:numPr>
                <w:ilvl w:val="0"/>
                <w:numId w:val="39"/>
              </w:numPr>
              <w:spacing w:line="360" w:lineRule="auto"/>
              <w:rPr>
                <w:szCs w:val="24"/>
              </w:rPr>
            </w:pPr>
            <w:r w:rsidRPr="00EC7E2D">
              <w:rPr>
                <w:szCs w:val="24"/>
              </w:rPr>
              <w:t>Mengisi daftar hadir</w:t>
            </w:r>
          </w:p>
          <w:p w:rsidR="00403C60" w:rsidRPr="00EC7E2D" w:rsidRDefault="00403C60" w:rsidP="002966BA">
            <w:pPr>
              <w:pStyle w:val="ListParagraph"/>
              <w:numPr>
                <w:ilvl w:val="0"/>
                <w:numId w:val="39"/>
              </w:numPr>
              <w:spacing w:line="360" w:lineRule="auto"/>
              <w:rPr>
                <w:szCs w:val="24"/>
              </w:rPr>
            </w:pPr>
            <w:r w:rsidRPr="00EC7E2D">
              <w:rPr>
                <w:szCs w:val="24"/>
              </w:rPr>
              <w:t>Menggunakan handsanitizer</w:t>
            </w:r>
          </w:p>
        </w:tc>
        <w:tc>
          <w:tcPr>
            <w:tcW w:w="2410" w:type="dxa"/>
          </w:tcPr>
          <w:p w:rsidR="00403C60" w:rsidRPr="00EC7E2D" w:rsidRDefault="00403C60" w:rsidP="002966BA">
            <w:pPr>
              <w:pStyle w:val="ListParagraph"/>
              <w:numPr>
                <w:ilvl w:val="0"/>
                <w:numId w:val="32"/>
              </w:numPr>
              <w:spacing w:after="0" w:line="360" w:lineRule="auto"/>
              <w:rPr>
                <w:szCs w:val="24"/>
              </w:rPr>
            </w:pPr>
            <w:r w:rsidRPr="00EC7E2D">
              <w:rPr>
                <w:szCs w:val="24"/>
              </w:rPr>
              <w:t>Daftar hadir</w:t>
            </w:r>
          </w:p>
          <w:p w:rsidR="00403C60" w:rsidRPr="00EC7E2D" w:rsidRDefault="00403C60" w:rsidP="002966BA">
            <w:pPr>
              <w:pStyle w:val="ListParagraph"/>
              <w:numPr>
                <w:ilvl w:val="0"/>
                <w:numId w:val="32"/>
              </w:numPr>
              <w:spacing w:after="0" w:line="360" w:lineRule="auto"/>
              <w:rPr>
                <w:szCs w:val="24"/>
              </w:rPr>
            </w:pPr>
            <w:r w:rsidRPr="00EC7E2D">
              <w:rPr>
                <w:szCs w:val="24"/>
              </w:rPr>
              <w:t>Thermometer gun</w:t>
            </w:r>
          </w:p>
          <w:p w:rsidR="00403C60" w:rsidRPr="00EC7E2D" w:rsidRDefault="00403C60" w:rsidP="002966BA">
            <w:pPr>
              <w:pStyle w:val="ListParagraph"/>
              <w:numPr>
                <w:ilvl w:val="0"/>
                <w:numId w:val="32"/>
              </w:numPr>
              <w:spacing w:after="0" w:line="360" w:lineRule="auto"/>
              <w:rPr>
                <w:szCs w:val="24"/>
              </w:rPr>
            </w:pPr>
            <w:r w:rsidRPr="00EC7E2D">
              <w:rPr>
                <w:szCs w:val="24"/>
              </w:rPr>
              <w:t>Handsanitizer.</w:t>
            </w:r>
          </w:p>
        </w:tc>
      </w:tr>
      <w:tr w:rsidR="00403C60" w:rsidRPr="00EC7E2D" w:rsidTr="00E66B7D">
        <w:trPr>
          <w:trHeight w:val="280"/>
        </w:trPr>
        <w:tc>
          <w:tcPr>
            <w:tcW w:w="568" w:type="dxa"/>
          </w:tcPr>
          <w:p w:rsidR="00403C60" w:rsidRPr="00EC7E2D" w:rsidRDefault="00403C60" w:rsidP="00BE75AF">
            <w:pPr>
              <w:spacing w:line="360" w:lineRule="auto"/>
              <w:jc w:val="center"/>
              <w:rPr>
                <w:szCs w:val="24"/>
                <w:lang w:val="de-DE"/>
              </w:rPr>
            </w:pPr>
            <w:r w:rsidRPr="00EC7E2D">
              <w:rPr>
                <w:szCs w:val="24"/>
                <w:lang w:val="de-DE"/>
              </w:rPr>
              <w:t>1.</w:t>
            </w:r>
          </w:p>
        </w:tc>
        <w:tc>
          <w:tcPr>
            <w:tcW w:w="1559" w:type="dxa"/>
          </w:tcPr>
          <w:p w:rsidR="00403C60" w:rsidRPr="00EC7E2D" w:rsidRDefault="00403C60" w:rsidP="00BE75AF">
            <w:pPr>
              <w:spacing w:line="360" w:lineRule="auto"/>
              <w:rPr>
                <w:szCs w:val="24"/>
              </w:rPr>
            </w:pPr>
            <w:r w:rsidRPr="00EC7E2D">
              <w:rPr>
                <w:szCs w:val="24"/>
                <w:lang w:val="de-DE"/>
              </w:rPr>
              <w:t>Pembukaan</w:t>
            </w:r>
          </w:p>
          <w:p w:rsidR="00403C60" w:rsidRPr="00EC7E2D" w:rsidRDefault="00403C60" w:rsidP="00BE75AF">
            <w:pPr>
              <w:spacing w:line="360" w:lineRule="auto"/>
              <w:rPr>
                <w:szCs w:val="24"/>
              </w:rPr>
            </w:pPr>
            <w:r w:rsidRPr="00EC7E2D">
              <w:rPr>
                <w:szCs w:val="24"/>
              </w:rPr>
              <w:t>(15 menit)</w:t>
            </w:r>
          </w:p>
        </w:tc>
        <w:tc>
          <w:tcPr>
            <w:tcW w:w="2552" w:type="dxa"/>
          </w:tcPr>
          <w:p w:rsidR="00403C60" w:rsidRPr="00EC7E2D" w:rsidRDefault="00403C60" w:rsidP="002966BA">
            <w:pPr>
              <w:numPr>
                <w:ilvl w:val="0"/>
                <w:numId w:val="9"/>
              </w:numPr>
              <w:tabs>
                <w:tab w:val="clear" w:pos="706"/>
              </w:tabs>
              <w:spacing w:after="0" w:line="360" w:lineRule="auto"/>
              <w:ind w:left="314" w:hanging="374"/>
              <w:rPr>
                <w:szCs w:val="24"/>
                <w:lang w:val="de-DE"/>
              </w:rPr>
            </w:pPr>
            <w:r w:rsidRPr="00EC7E2D">
              <w:rPr>
                <w:szCs w:val="24"/>
                <w:lang w:val="de-DE"/>
              </w:rPr>
              <w:t>Memberikan  salam</w:t>
            </w:r>
          </w:p>
          <w:p w:rsidR="00403C60" w:rsidRPr="00EC7E2D" w:rsidRDefault="00403C60" w:rsidP="002966BA">
            <w:pPr>
              <w:numPr>
                <w:ilvl w:val="0"/>
                <w:numId w:val="9"/>
              </w:numPr>
              <w:tabs>
                <w:tab w:val="clear" w:pos="706"/>
              </w:tabs>
              <w:spacing w:after="0" w:line="360" w:lineRule="auto"/>
              <w:ind w:left="314" w:hanging="374"/>
              <w:rPr>
                <w:szCs w:val="24"/>
                <w:lang w:val="de-DE"/>
              </w:rPr>
            </w:pPr>
            <w:r w:rsidRPr="00EC7E2D">
              <w:rPr>
                <w:szCs w:val="24"/>
                <w:lang w:val="de-DE"/>
              </w:rPr>
              <w:t xml:space="preserve">Perkenalan </w:t>
            </w:r>
          </w:p>
          <w:p w:rsidR="00403C60" w:rsidRPr="00EC7E2D" w:rsidRDefault="00403C60" w:rsidP="002966BA">
            <w:pPr>
              <w:numPr>
                <w:ilvl w:val="0"/>
                <w:numId w:val="9"/>
              </w:numPr>
              <w:tabs>
                <w:tab w:val="clear" w:pos="706"/>
              </w:tabs>
              <w:spacing w:after="0" w:line="360" w:lineRule="auto"/>
              <w:ind w:left="314" w:hanging="374"/>
              <w:rPr>
                <w:szCs w:val="24"/>
                <w:lang w:val="de-DE"/>
              </w:rPr>
            </w:pPr>
            <w:r w:rsidRPr="00EC7E2D">
              <w:rPr>
                <w:szCs w:val="24"/>
                <w:lang w:val="de-DE"/>
              </w:rPr>
              <w:t>Menjelaskan tujuan diadakannya penyuluhan</w:t>
            </w:r>
          </w:p>
          <w:p w:rsidR="00403C60" w:rsidRPr="00EC7E2D" w:rsidRDefault="00403C60" w:rsidP="002966BA">
            <w:pPr>
              <w:numPr>
                <w:ilvl w:val="0"/>
                <w:numId w:val="9"/>
              </w:numPr>
              <w:tabs>
                <w:tab w:val="clear" w:pos="706"/>
              </w:tabs>
              <w:spacing w:after="0" w:line="360" w:lineRule="auto"/>
              <w:ind w:left="314" w:hanging="374"/>
              <w:rPr>
                <w:szCs w:val="24"/>
                <w:lang w:val="de-DE"/>
              </w:rPr>
            </w:pPr>
            <w:r w:rsidRPr="00EC7E2D">
              <w:rPr>
                <w:szCs w:val="24"/>
                <w:lang w:val="de-DE"/>
              </w:rPr>
              <w:t>Kata sambutan</w:t>
            </w:r>
          </w:p>
          <w:p w:rsidR="00403C60" w:rsidRPr="00EC7E2D" w:rsidRDefault="00403C60" w:rsidP="002966BA">
            <w:pPr>
              <w:numPr>
                <w:ilvl w:val="0"/>
                <w:numId w:val="9"/>
              </w:numPr>
              <w:tabs>
                <w:tab w:val="clear" w:pos="706"/>
              </w:tabs>
              <w:spacing w:after="0" w:line="360" w:lineRule="auto"/>
              <w:ind w:left="314" w:hanging="374"/>
              <w:rPr>
                <w:szCs w:val="24"/>
                <w:lang w:val="de-DE"/>
              </w:rPr>
            </w:pPr>
            <w:r w:rsidRPr="00EC7E2D">
              <w:rPr>
                <w:szCs w:val="24"/>
                <w:lang w:val="de-DE"/>
              </w:rPr>
              <w:t xml:space="preserve">Menggali seberapa jauh pengetahuan </w:t>
            </w:r>
            <w:r w:rsidRPr="00EC7E2D">
              <w:rPr>
                <w:szCs w:val="24"/>
              </w:rPr>
              <w:t>lansia terkait dengan asam urat</w:t>
            </w:r>
          </w:p>
        </w:tc>
        <w:tc>
          <w:tcPr>
            <w:tcW w:w="2126" w:type="dxa"/>
          </w:tcPr>
          <w:p w:rsidR="00403C60" w:rsidRPr="00EC7E2D" w:rsidRDefault="00403C60" w:rsidP="002966BA">
            <w:pPr>
              <w:numPr>
                <w:ilvl w:val="0"/>
                <w:numId w:val="10"/>
              </w:numPr>
              <w:tabs>
                <w:tab w:val="clear" w:pos="360"/>
              </w:tabs>
              <w:spacing w:after="0" w:line="360" w:lineRule="auto"/>
              <w:ind w:left="90" w:hanging="141"/>
              <w:rPr>
                <w:szCs w:val="24"/>
                <w:lang w:val="de-DE"/>
              </w:rPr>
            </w:pPr>
            <w:r w:rsidRPr="00EC7E2D">
              <w:rPr>
                <w:szCs w:val="24"/>
                <w:lang w:val="de-DE"/>
              </w:rPr>
              <w:t>Menjawab salam</w:t>
            </w:r>
          </w:p>
          <w:p w:rsidR="00403C60" w:rsidRPr="00EC7E2D" w:rsidRDefault="00403C60" w:rsidP="002966BA">
            <w:pPr>
              <w:numPr>
                <w:ilvl w:val="0"/>
                <w:numId w:val="10"/>
              </w:numPr>
              <w:tabs>
                <w:tab w:val="clear" w:pos="360"/>
              </w:tabs>
              <w:spacing w:after="0" w:line="360" w:lineRule="auto"/>
              <w:ind w:left="90" w:hanging="141"/>
              <w:rPr>
                <w:szCs w:val="24"/>
                <w:lang w:val="de-DE"/>
              </w:rPr>
            </w:pPr>
            <w:r w:rsidRPr="00EC7E2D">
              <w:rPr>
                <w:szCs w:val="24"/>
                <w:lang w:val="de-DE"/>
              </w:rPr>
              <w:t>Mendengarkan</w:t>
            </w:r>
          </w:p>
          <w:p w:rsidR="00403C60" w:rsidRPr="00EC7E2D" w:rsidRDefault="00403C60" w:rsidP="002966BA">
            <w:pPr>
              <w:numPr>
                <w:ilvl w:val="0"/>
                <w:numId w:val="10"/>
              </w:numPr>
              <w:tabs>
                <w:tab w:val="clear" w:pos="360"/>
              </w:tabs>
              <w:spacing w:after="0" w:line="360" w:lineRule="auto"/>
              <w:ind w:left="90" w:hanging="141"/>
              <w:rPr>
                <w:szCs w:val="24"/>
                <w:lang w:val="de-DE"/>
              </w:rPr>
            </w:pPr>
            <w:r w:rsidRPr="00EC7E2D">
              <w:rPr>
                <w:szCs w:val="24"/>
                <w:lang w:val="de-DE"/>
              </w:rPr>
              <w:t>Menjawab pertanyaan</w:t>
            </w:r>
          </w:p>
          <w:p w:rsidR="00403C60" w:rsidRPr="00EC7E2D" w:rsidRDefault="00403C60" w:rsidP="00BE75AF">
            <w:pPr>
              <w:spacing w:line="360" w:lineRule="auto"/>
              <w:rPr>
                <w:szCs w:val="24"/>
              </w:rPr>
            </w:pPr>
          </w:p>
        </w:tc>
        <w:tc>
          <w:tcPr>
            <w:tcW w:w="2410" w:type="dxa"/>
          </w:tcPr>
          <w:p w:rsidR="00403C60" w:rsidRPr="00EC7E2D" w:rsidRDefault="00403C60" w:rsidP="00BE75AF">
            <w:pPr>
              <w:spacing w:line="360" w:lineRule="auto"/>
              <w:rPr>
                <w:szCs w:val="24"/>
                <w:lang w:val="de-DE"/>
              </w:rPr>
            </w:pPr>
          </w:p>
        </w:tc>
      </w:tr>
      <w:tr w:rsidR="00403C60" w:rsidRPr="00EC7E2D" w:rsidTr="00E66B7D">
        <w:trPr>
          <w:trHeight w:val="280"/>
        </w:trPr>
        <w:tc>
          <w:tcPr>
            <w:tcW w:w="568" w:type="dxa"/>
          </w:tcPr>
          <w:p w:rsidR="00403C60" w:rsidRPr="00EC7E2D" w:rsidRDefault="00403C60" w:rsidP="00BE75AF">
            <w:pPr>
              <w:spacing w:line="360" w:lineRule="auto"/>
              <w:jc w:val="center"/>
              <w:rPr>
                <w:szCs w:val="24"/>
                <w:lang w:val="de-DE"/>
              </w:rPr>
            </w:pPr>
            <w:r w:rsidRPr="00EC7E2D">
              <w:rPr>
                <w:szCs w:val="24"/>
                <w:lang w:val="de-DE"/>
              </w:rPr>
              <w:t>2.</w:t>
            </w:r>
          </w:p>
        </w:tc>
        <w:tc>
          <w:tcPr>
            <w:tcW w:w="1559" w:type="dxa"/>
          </w:tcPr>
          <w:p w:rsidR="00403C60" w:rsidRPr="00EC7E2D" w:rsidRDefault="00403C60" w:rsidP="00BE75AF">
            <w:pPr>
              <w:spacing w:line="360" w:lineRule="auto"/>
              <w:rPr>
                <w:szCs w:val="24"/>
              </w:rPr>
            </w:pPr>
            <w:r w:rsidRPr="00EC7E2D">
              <w:rPr>
                <w:szCs w:val="24"/>
                <w:lang w:val="de-DE"/>
              </w:rPr>
              <w:t>Pelaksanaan</w:t>
            </w:r>
          </w:p>
          <w:p w:rsidR="00403C60" w:rsidRPr="00EC7E2D" w:rsidRDefault="00403C60" w:rsidP="00BE75AF">
            <w:pPr>
              <w:spacing w:line="360" w:lineRule="auto"/>
              <w:rPr>
                <w:szCs w:val="24"/>
              </w:rPr>
            </w:pPr>
            <w:r w:rsidRPr="00EC7E2D">
              <w:rPr>
                <w:szCs w:val="24"/>
              </w:rPr>
              <w:t>(60 menit)</w:t>
            </w:r>
          </w:p>
        </w:tc>
        <w:tc>
          <w:tcPr>
            <w:tcW w:w="2552" w:type="dxa"/>
          </w:tcPr>
          <w:p w:rsidR="00403C60" w:rsidRPr="00EC7E2D" w:rsidRDefault="00403C60" w:rsidP="002966BA">
            <w:pPr>
              <w:numPr>
                <w:ilvl w:val="0"/>
                <w:numId w:val="11"/>
              </w:numPr>
              <w:spacing w:after="0" w:line="360" w:lineRule="auto"/>
              <w:rPr>
                <w:szCs w:val="24"/>
              </w:rPr>
            </w:pPr>
            <w:r w:rsidRPr="00EC7E2D">
              <w:rPr>
                <w:szCs w:val="24"/>
              </w:rPr>
              <w:t>Menjelaskan apa itu asam urat, resiko, beserta penanggulangan</w:t>
            </w:r>
          </w:p>
          <w:p w:rsidR="00403C60" w:rsidRPr="00EC7E2D" w:rsidRDefault="00403C60" w:rsidP="002966BA">
            <w:pPr>
              <w:numPr>
                <w:ilvl w:val="0"/>
                <w:numId w:val="11"/>
              </w:numPr>
              <w:spacing w:after="0" w:line="360" w:lineRule="auto"/>
              <w:rPr>
                <w:szCs w:val="24"/>
              </w:rPr>
            </w:pPr>
            <w:r w:rsidRPr="00EC7E2D">
              <w:rPr>
                <w:szCs w:val="24"/>
              </w:rPr>
              <w:t>Menerapkan gaya hidup sehat agar terhindar dari berbagai penyakit</w:t>
            </w:r>
          </w:p>
          <w:p w:rsidR="00403C60" w:rsidRPr="00EC7E2D" w:rsidRDefault="00403C60" w:rsidP="002966BA">
            <w:pPr>
              <w:numPr>
                <w:ilvl w:val="0"/>
                <w:numId w:val="11"/>
              </w:numPr>
              <w:spacing w:after="0" w:line="360" w:lineRule="auto"/>
              <w:rPr>
                <w:szCs w:val="24"/>
              </w:rPr>
            </w:pPr>
            <w:r w:rsidRPr="00EC7E2D">
              <w:rPr>
                <w:szCs w:val="24"/>
              </w:rPr>
              <w:lastRenderedPageBreak/>
              <w:t>Melakukan kegiatan pengecekan asam urat</w:t>
            </w:r>
          </w:p>
        </w:tc>
        <w:tc>
          <w:tcPr>
            <w:tcW w:w="2126" w:type="dxa"/>
          </w:tcPr>
          <w:p w:rsidR="00403C60" w:rsidRPr="00EC7E2D" w:rsidRDefault="00403C60" w:rsidP="002966BA">
            <w:pPr>
              <w:numPr>
                <w:ilvl w:val="0"/>
                <w:numId w:val="12"/>
              </w:numPr>
              <w:tabs>
                <w:tab w:val="clear" w:pos="360"/>
              </w:tabs>
              <w:spacing w:after="0" w:line="360" w:lineRule="auto"/>
              <w:ind w:left="90" w:hanging="150"/>
              <w:rPr>
                <w:szCs w:val="24"/>
              </w:rPr>
            </w:pPr>
            <w:r w:rsidRPr="00EC7E2D">
              <w:rPr>
                <w:szCs w:val="24"/>
                <w:lang w:val="de-DE"/>
              </w:rPr>
              <w:lastRenderedPageBreak/>
              <w:t>Mendengarkan dan me</w:t>
            </w:r>
            <w:r w:rsidRPr="00EC7E2D">
              <w:rPr>
                <w:szCs w:val="24"/>
              </w:rPr>
              <w:t>nyimak</w:t>
            </w:r>
            <w:r w:rsidRPr="00EC7E2D">
              <w:rPr>
                <w:szCs w:val="24"/>
                <w:lang w:val="de-DE"/>
              </w:rPr>
              <w:t xml:space="preserve"> penjelasan yang disampaikan oleh perawat</w:t>
            </w:r>
          </w:p>
          <w:p w:rsidR="00403C60" w:rsidRPr="00EC7E2D" w:rsidRDefault="00403C60" w:rsidP="002966BA">
            <w:pPr>
              <w:numPr>
                <w:ilvl w:val="0"/>
                <w:numId w:val="12"/>
              </w:numPr>
              <w:tabs>
                <w:tab w:val="clear" w:pos="360"/>
              </w:tabs>
              <w:spacing w:after="0" w:line="360" w:lineRule="auto"/>
              <w:ind w:left="90" w:hanging="150"/>
              <w:rPr>
                <w:szCs w:val="24"/>
              </w:rPr>
            </w:pPr>
            <w:r w:rsidRPr="00EC7E2D">
              <w:rPr>
                <w:szCs w:val="24"/>
                <w:lang w:val="de-DE"/>
              </w:rPr>
              <w:t>Melakukan kegiatan pengecekan asam urat</w:t>
            </w:r>
          </w:p>
        </w:tc>
        <w:tc>
          <w:tcPr>
            <w:tcW w:w="2410" w:type="dxa"/>
          </w:tcPr>
          <w:p w:rsidR="00403C60" w:rsidRPr="00EC7E2D" w:rsidRDefault="00403C60" w:rsidP="002966BA">
            <w:pPr>
              <w:pStyle w:val="ListParagraph"/>
              <w:numPr>
                <w:ilvl w:val="0"/>
                <w:numId w:val="12"/>
              </w:numPr>
              <w:spacing w:line="360" w:lineRule="auto"/>
              <w:rPr>
                <w:szCs w:val="24"/>
              </w:rPr>
            </w:pPr>
            <w:r w:rsidRPr="00EC7E2D">
              <w:rPr>
                <w:szCs w:val="24"/>
              </w:rPr>
              <w:t>LCD</w:t>
            </w:r>
          </w:p>
          <w:p w:rsidR="00403C60" w:rsidRPr="00EC7E2D" w:rsidRDefault="00403C60" w:rsidP="002966BA">
            <w:pPr>
              <w:pStyle w:val="ListParagraph"/>
              <w:numPr>
                <w:ilvl w:val="0"/>
                <w:numId w:val="12"/>
              </w:numPr>
              <w:spacing w:line="360" w:lineRule="auto"/>
              <w:rPr>
                <w:szCs w:val="24"/>
              </w:rPr>
            </w:pPr>
            <w:r w:rsidRPr="00EC7E2D">
              <w:rPr>
                <w:szCs w:val="24"/>
              </w:rPr>
              <w:t>Proyektor</w:t>
            </w:r>
          </w:p>
          <w:p w:rsidR="00403C60" w:rsidRPr="00EC7E2D" w:rsidRDefault="00403C60" w:rsidP="002966BA">
            <w:pPr>
              <w:pStyle w:val="ListParagraph"/>
              <w:numPr>
                <w:ilvl w:val="0"/>
                <w:numId w:val="12"/>
              </w:numPr>
              <w:spacing w:line="360" w:lineRule="auto"/>
              <w:rPr>
                <w:szCs w:val="24"/>
              </w:rPr>
            </w:pPr>
            <w:r w:rsidRPr="00EC7E2D">
              <w:rPr>
                <w:szCs w:val="24"/>
              </w:rPr>
              <w:t>Banner</w:t>
            </w:r>
          </w:p>
          <w:p w:rsidR="00403C60" w:rsidRPr="00EC7E2D" w:rsidRDefault="00403C60" w:rsidP="002966BA">
            <w:pPr>
              <w:pStyle w:val="ListParagraph"/>
              <w:numPr>
                <w:ilvl w:val="0"/>
                <w:numId w:val="12"/>
              </w:numPr>
              <w:spacing w:line="360" w:lineRule="auto"/>
              <w:rPr>
                <w:szCs w:val="24"/>
              </w:rPr>
            </w:pPr>
            <w:r w:rsidRPr="00EC7E2D">
              <w:rPr>
                <w:szCs w:val="24"/>
              </w:rPr>
              <w:t>Laptop</w:t>
            </w:r>
          </w:p>
          <w:p w:rsidR="00403C60" w:rsidRPr="00EC7E2D" w:rsidRDefault="00403C60" w:rsidP="002966BA">
            <w:pPr>
              <w:pStyle w:val="ListParagraph"/>
              <w:numPr>
                <w:ilvl w:val="0"/>
                <w:numId w:val="12"/>
              </w:numPr>
              <w:spacing w:line="360" w:lineRule="auto"/>
              <w:rPr>
                <w:szCs w:val="24"/>
              </w:rPr>
            </w:pPr>
            <w:r w:rsidRPr="00EC7E2D">
              <w:rPr>
                <w:szCs w:val="24"/>
              </w:rPr>
              <w:t>Alat cek asam urat</w:t>
            </w:r>
          </w:p>
          <w:p w:rsidR="00403C60" w:rsidRPr="00EC7E2D" w:rsidRDefault="00403C60" w:rsidP="00BE75AF">
            <w:pPr>
              <w:spacing w:line="360" w:lineRule="auto"/>
              <w:ind w:left="-54"/>
              <w:rPr>
                <w:szCs w:val="24"/>
                <w:lang w:val="de-DE"/>
              </w:rPr>
            </w:pPr>
          </w:p>
          <w:p w:rsidR="00403C60" w:rsidRPr="00EC7E2D" w:rsidRDefault="00403C60" w:rsidP="00BE75AF">
            <w:pPr>
              <w:spacing w:line="360" w:lineRule="auto"/>
              <w:rPr>
                <w:szCs w:val="24"/>
                <w:lang w:val="de-DE"/>
              </w:rPr>
            </w:pPr>
          </w:p>
          <w:p w:rsidR="00403C60" w:rsidRPr="00EC7E2D" w:rsidRDefault="00403C60" w:rsidP="00BE75AF">
            <w:pPr>
              <w:spacing w:line="360" w:lineRule="auto"/>
              <w:rPr>
                <w:szCs w:val="24"/>
                <w:lang w:val="de-DE"/>
              </w:rPr>
            </w:pPr>
          </w:p>
        </w:tc>
      </w:tr>
      <w:tr w:rsidR="00403C60" w:rsidRPr="00EC7E2D" w:rsidTr="00E66B7D">
        <w:trPr>
          <w:trHeight w:val="280"/>
        </w:trPr>
        <w:tc>
          <w:tcPr>
            <w:tcW w:w="568" w:type="dxa"/>
          </w:tcPr>
          <w:p w:rsidR="00403C60" w:rsidRPr="00EC7E2D" w:rsidRDefault="00403C60" w:rsidP="00BE75AF">
            <w:pPr>
              <w:spacing w:line="360" w:lineRule="auto"/>
              <w:jc w:val="center"/>
              <w:rPr>
                <w:szCs w:val="24"/>
                <w:lang w:val="de-DE"/>
              </w:rPr>
            </w:pPr>
            <w:r w:rsidRPr="00EC7E2D">
              <w:rPr>
                <w:szCs w:val="24"/>
                <w:lang w:val="de-DE"/>
              </w:rPr>
              <w:lastRenderedPageBreak/>
              <w:t>3.</w:t>
            </w:r>
          </w:p>
        </w:tc>
        <w:tc>
          <w:tcPr>
            <w:tcW w:w="1559" w:type="dxa"/>
          </w:tcPr>
          <w:p w:rsidR="00403C60" w:rsidRPr="00EC7E2D" w:rsidRDefault="00403C60" w:rsidP="00BE75AF">
            <w:pPr>
              <w:spacing w:line="360" w:lineRule="auto"/>
              <w:rPr>
                <w:szCs w:val="24"/>
              </w:rPr>
            </w:pPr>
            <w:r w:rsidRPr="00EC7E2D">
              <w:rPr>
                <w:szCs w:val="24"/>
                <w:lang w:val="de-DE"/>
              </w:rPr>
              <w:t>Penutup</w:t>
            </w:r>
          </w:p>
          <w:p w:rsidR="00403C60" w:rsidRPr="00EC7E2D" w:rsidRDefault="00403C60" w:rsidP="00BE75AF">
            <w:pPr>
              <w:spacing w:line="360" w:lineRule="auto"/>
              <w:rPr>
                <w:szCs w:val="24"/>
              </w:rPr>
            </w:pPr>
            <w:r w:rsidRPr="00EC7E2D">
              <w:rPr>
                <w:szCs w:val="24"/>
              </w:rPr>
              <w:t>(5 menit)</w:t>
            </w:r>
          </w:p>
        </w:tc>
        <w:tc>
          <w:tcPr>
            <w:tcW w:w="2552" w:type="dxa"/>
          </w:tcPr>
          <w:p w:rsidR="00403C60" w:rsidRPr="00EC7E2D" w:rsidRDefault="00403C60" w:rsidP="002966BA">
            <w:pPr>
              <w:numPr>
                <w:ilvl w:val="0"/>
                <w:numId w:val="13"/>
              </w:numPr>
              <w:tabs>
                <w:tab w:val="clear" w:pos="706"/>
              </w:tabs>
              <w:spacing w:after="0" w:line="360" w:lineRule="auto"/>
              <w:ind w:left="314" w:hanging="314"/>
              <w:rPr>
                <w:szCs w:val="24"/>
                <w:lang w:val="de-DE"/>
              </w:rPr>
            </w:pPr>
            <w:r w:rsidRPr="00EC7E2D">
              <w:rPr>
                <w:szCs w:val="24"/>
                <w:lang w:val="de-DE"/>
              </w:rPr>
              <w:t>Menyimpulkam hasil penyuluhan</w:t>
            </w:r>
          </w:p>
          <w:p w:rsidR="00403C60" w:rsidRPr="00EC7E2D" w:rsidRDefault="00403C60" w:rsidP="002966BA">
            <w:pPr>
              <w:numPr>
                <w:ilvl w:val="0"/>
                <w:numId w:val="13"/>
              </w:numPr>
              <w:tabs>
                <w:tab w:val="clear" w:pos="706"/>
              </w:tabs>
              <w:spacing w:after="0" w:line="360" w:lineRule="auto"/>
              <w:ind w:left="314" w:hanging="314"/>
              <w:rPr>
                <w:szCs w:val="24"/>
                <w:lang w:val="de-DE"/>
              </w:rPr>
            </w:pPr>
            <w:r w:rsidRPr="00EC7E2D">
              <w:rPr>
                <w:szCs w:val="24"/>
                <w:lang w:val="de-DE"/>
              </w:rPr>
              <w:t xml:space="preserve">Melakukan evaluasi seberapa jauh pemahaman lansia </w:t>
            </w:r>
          </w:p>
          <w:p w:rsidR="00403C60" w:rsidRPr="00EC7E2D" w:rsidRDefault="00403C60" w:rsidP="002966BA">
            <w:pPr>
              <w:numPr>
                <w:ilvl w:val="0"/>
                <w:numId w:val="14"/>
              </w:numPr>
              <w:tabs>
                <w:tab w:val="clear" w:pos="706"/>
              </w:tabs>
              <w:spacing w:after="0" w:line="360" w:lineRule="auto"/>
              <w:ind w:left="314" w:hanging="314"/>
              <w:rPr>
                <w:szCs w:val="24"/>
                <w:lang w:val="de-DE"/>
              </w:rPr>
            </w:pPr>
            <w:r w:rsidRPr="00EC7E2D">
              <w:rPr>
                <w:szCs w:val="24"/>
                <w:lang w:val="de-DE"/>
              </w:rPr>
              <w:t>Memberikan salam penutup dan ucapan terimakasih</w:t>
            </w:r>
          </w:p>
        </w:tc>
        <w:tc>
          <w:tcPr>
            <w:tcW w:w="2126" w:type="dxa"/>
          </w:tcPr>
          <w:p w:rsidR="00403C60" w:rsidRPr="00EC7E2D" w:rsidRDefault="00403C60" w:rsidP="002966BA">
            <w:pPr>
              <w:numPr>
                <w:ilvl w:val="0"/>
                <w:numId w:val="15"/>
              </w:numPr>
              <w:spacing w:after="0" w:line="360" w:lineRule="auto"/>
              <w:rPr>
                <w:szCs w:val="24"/>
                <w:lang w:val="de-DE"/>
              </w:rPr>
            </w:pPr>
            <w:r w:rsidRPr="00EC7E2D">
              <w:rPr>
                <w:szCs w:val="24"/>
                <w:lang w:val="de-DE"/>
              </w:rPr>
              <w:t>Memperhatikan dan menjawab pertanyaan evaluasi</w:t>
            </w:r>
          </w:p>
          <w:p w:rsidR="00403C60" w:rsidRPr="00EC7E2D" w:rsidRDefault="00403C60" w:rsidP="002966BA">
            <w:pPr>
              <w:numPr>
                <w:ilvl w:val="0"/>
                <w:numId w:val="16"/>
              </w:numPr>
              <w:spacing w:after="0" w:line="360" w:lineRule="auto"/>
              <w:rPr>
                <w:szCs w:val="24"/>
                <w:lang w:val="de-DE"/>
              </w:rPr>
            </w:pPr>
            <w:r w:rsidRPr="00EC7E2D">
              <w:rPr>
                <w:szCs w:val="24"/>
                <w:lang w:val="de-DE"/>
              </w:rPr>
              <w:t>Menjawab salam</w:t>
            </w:r>
          </w:p>
        </w:tc>
        <w:tc>
          <w:tcPr>
            <w:tcW w:w="2410" w:type="dxa"/>
          </w:tcPr>
          <w:p w:rsidR="00403C60" w:rsidRPr="00EC7E2D" w:rsidRDefault="00403C60" w:rsidP="00BE75AF">
            <w:pPr>
              <w:spacing w:line="360" w:lineRule="auto"/>
              <w:rPr>
                <w:szCs w:val="24"/>
                <w:lang w:val="de-DE"/>
              </w:rPr>
            </w:pPr>
          </w:p>
          <w:p w:rsidR="00403C60" w:rsidRPr="00EC7E2D" w:rsidRDefault="00403C60" w:rsidP="00BE75AF">
            <w:pPr>
              <w:spacing w:line="360" w:lineRule="auto"/>
              <w:rPr>
                <w:szCs w:val="24"/>
                <w:lang w:val="de-DE"/>
              </w:rPr>
            </w:pPr>
          </w:p>
          <w:p w:rsidR="00403C60" w:rsidRPr="00EC7E2D" w:rsidRDefault="00403C60" w:rsidP="00BE75AF">
            <w:pPr>
              <w:spacing w:line="360" w:lineRule="auto"/>
              <w:rPr>
                <w:szCs w:val="24"/>
              </w:rPr>
            </w:pPr>
          </w:p>
        </w:tc>
      </w:tr>
    </w:tbl>
    <w:p w:rsidR="00403C60" w:rsidRPr="00EC7E2D" w:rsidRDefault="00403C60" w:rsidP="00403C60">
      <w:pPr>
        <w:pStyle w:val="ListParagraph"/>
        <w:ind w:left="360"/>
        <w:rPr>
          <w:szCs w:val="24"/>
        </w:rPr>
      </w:pPr>
    </w:p>
    <w:p w:rsidR="00403C60" w:rsidRPr="00E76BEA" w:rsidRDefault="00403C60" w:rsidP="002966BA">
      <w:pPr>
        <w:pStyle w:val="ListParagraph"/>
        <w:numPr>
          <w:ilvl w:val="0"/>
          <w:numId w:val="34"/>
        </w:numPr>
        <w:spacing w:line="360" w:lineRule="auto"/>
        <w:rPr>
          <w:b/>
          <w:szCs w:val="24"/>
        </w:rPr>
      </w:pPr>
      <w:r w:rsidRPr="00E76BEA">
        <w:rPr>
          <w:b/>
          <w:szCs w:val="24"/>
        </w:rPr>
        <w:t>EVALUASI</w:t>
      </w:r>
    </w:p>
    <w:p w:rsidR="00403C60" w:rsidRPr="00EC7E2D" w:rsidRDefault="00403C60" w:rsidP="002966BA">
      <w:pPr>
        <w:pStyle w:val="ListParagraph"/>
        <w:numPr>
          <w:ilvl w:val="0"/>
          <w:numId w:val="36"/>
        </w:numPr>
        <w:rPr>
          <w:szCs w:val="24"/>
        </w:rPr>
      </w:pPr>
      <w:r w:rsidRPr="00EC7E2D">
        <w:rPr>
          <w:szCs w:val="24"/>
        </w:rPr>
        <w:t>Standar persiapan</w:t>
      </w:r>
    </w:p>
    <w:p w:rsidR="00403C60" w:rsidRPr="00EC7E2D" w:rsidRDefault="00403C60" w:rsidP="002966BA">
      <w:pPr>
        <w:pStyle w:val="ListParagraph"/>
        <w:numPr>
          <w:ilvl w:val="0"/>
          <w:numId w:val="37"/>
        </w:numPr>
        <w:rPr>
          <w:szCs w:val="24"/>
        </w:rPr>
      </w:pPr>
      <w:r w:rsidRPr="00EC7E2D">
        <w:rPr>
          <w:szCs w:val="24"/>
        </w:rPr>
        <w:t>Pengaturan tempat</w:t>
      </w:r>
      <w:r>
        <w:rPr>
          <w:szCs w:val="24"/>
        </w:rPr>
        <w:t>.</w:t>
      </w:r>
    </w:p>
    <w:p w:rsidR="00403C60" w:rsidRPr="00EC7E2D" w:rsidRDefault="00403C60" w:rsidP="002966BA">
      <w:pPr>
        <w:pStyle w:val="ListParagraph"/>
        <w:numPr>
          <w:ilvl w:val="0"/>
          <w:numId w:val="37"/>
        </w:numPr>
        <w:rPr>
          <w:szCs w:val="24"/>
        </w:rPr>
      </w:pPr>
      <w:r w:rsidRPr="00EC7E2D">
        <w:rPr>
          <w:szCs w:val="24"/>
        </w:rPr>
        <w:t>Kesiapan materi</w:t>
      </w:r>
      <w:r>
        <w:rPr>
          <w:szCs w:val="24"/>
        </w:rPr>
        <w:t>.</w:t>
      </w:r>
    </w:p>
    <w:p w:rsidR="00403C60" w:rsidRPr="00EC7E2D" w:rsidRDefault="00403C60" w:rsidP="002966BA">
      <w:pPr>
        <w:pStyle w:val="ListParagraph"/>
        <w:numPr>
          <w:ilvl w:val="0"/>
          <w:numId w:val="37"/>
        </w:numPr>
        <w:rPr>
          <w:szCs w:val="24"/>
        </w:rPr>
      </w:pPr>
      <w:r w:rsidRPr="00EC7E2D">
        <w:rPr>
          <w:szCs w:val="24"/>
        </w:rPr>
        <w:t>Mempersiapkan media</w:t>
      </w:r>
      <w:r>
        <w:rPr>
          <w:szCs w:val="24"/>
        </w:rPr>
        <w:t>.</w:t>
      </w:r>
    </w:p>
    <w:p w:rsidR="00403C60" w:rsidRPr="00EC7E2D" w:rsidRDefault="00403C60" w:rsidP="002966BA">
      <w:pPr>
        <w:pStyle w:val="ListParagraph"/>
        <w:numPr>
          <w:ilvl w:val="0"/>
          <w:numId w:val="36"/>
        </w:numPr>
        <w:rPr>
          <w:szCs w:val="24"/>
        </w:rPr>
      </w:pPr>
      <w:r w:rsidRPr="00EC7E2D">
        <w:rPr>
          <w:szCs w:val="24"/>
        </w:rPr>
        <w:t>Standar proses</w:t>
      </w:r>
    </w:p>
    <w:p w:rsidR="00403C60" w:rsidRPr="00EC7E2D" w:rsidRDefault="00403C60" w:rsidP="002966BA">
      <w:pPr>
        <w:pStyle w:val="ListParagraph"/>
        <w:numPr>
          <w:ilvl w:val="0"/>
          <w:numId w:val="40"/>
        </w:numPr>
        <w:rPr>
          <w:szCs w:val="24"/>
        </w:rPr>
      </w:pPr>
      <w:r w:rsidRPr="00EC7E2D">
        <w:rPr>
          <w:szCs w:val="24"/>
        </w:rPr>
        <w:t>Membaca referensi tentang asam urat.</w:t>
      </w:r>
    </w:p>
    <w:p w:rsidR="00403C60" w:rsidRPr="00EC7E2D" w:rsidRDefault="00403C60" w:rsidP="002966BA">
      <w:pPr>
        <w:pStyle w:val="ListParagraph"/>
        <w:numPr>
          <w:ilvl w:val="0"/>
          <w:numId w:val="40"/>
        </w:numPr>
        <w:rPr>
          <w:szCs w:val="24"/>
        </w:rPr>
      </w:pPr>
      <w:r w:rsidRPr="00EC7E2D">
        <w:rPr>
          <w:szCs w:val="24"/>
        </w:rPr>
        <w:t>Memberi penyuluhan tentang asam urat.</w:t>
      </w:r>
    </w:p>
    <w:p w:rsidR="00403C60" w:rsidRDefault="00403C60" w:rsidP="002966BA">
      <w:pPr>
        <w:pStyle w:val="ListParagraph"/>
        <w:numPr>
          <w:ilvl w:val="0"/>
          <w:numId w:val="36"/>
        </w:numPr>
        <w:rPr>
          <w:szCs w:val="24"/>
        </w:rPr>
      </w:pPr>
      <w:r w:rsidRPr="00EC7E2D">
        <w:rPr>
          <w:szCs w:val="24"/>
        </w:rPr>
        <w:t>Standar hasil</w:t>
      </w:r>
    </w:p>
    <w:p w:rsidR="00403C60" w:rsidRDefault="00403C60" w:rsidP="002966BA">
      <w:pPr>
        <w:pStyle w:val="ListParagraph"/>
        <w:numPr>
          <w:ilvl w:val="0"/>
          <w:numId w:val="41"/>
        </w:numPr>
        <w:rPr>
          <w:szCs w:val="24"/>
        </w:rPr>
      </w:pPr>
      <w:r>
        <w:rPr>
          <w:szCs w:val="24"/>
        </w:rPr>
        <w:t>Mejelaskan pencegahan asam urat.</w:t>
      </w:r>
    </w:p>
    <w:p w:rsidR="00403C60" w:rsidRDefault="00403C60" w:rsidP="002966BA">
      <w:pPr>
        <w:pStyle w:val="ListParagraph"/>
        <w:numPr>
          <w:ilvl w:val="0"/>
          <w:numId w:val="41"/>
        </w:numPr>
        <w:rPr>
          <w:szCs w:val="24"/>
        </w:rPr>
      </w:pPr>
      <w:r>
        <w:rPr>
          <w:szCs w:val="24"/>
        </w:rPr>
        <w:t>Menjelaskan pola hidup penderita asam urat.</w:t>
      </w:r>
    </w:p>
    <w:p w:rsidR="00403C60" w:rsidRDefault="00403C60" w:rsidP="002966BA">
      <w:pPr>
        <w:pStyle w:val="ListParagraph"/>
        <w:numPr>
          <w:ilvl w:val="0"/>
          <w:numId w:val="41"/>
        </w:numPr>
        <w:rPr>
          <w:szCs w:val="24"/>
        </w:rPr>
      </w:pPr>
      <w:r>
        <w:rPr>
          <w:szCs w:val="24"/>
        </w:rPr>
        <w:t>Melaksanakan pengecekan asam urat.</w:t>
      </w:r>
    </w:p>
    <w:p w:rsidR="00403C60" w:rsidRDefault="00403C60">
      <w:pPr>
        <w:rPr>
          <w:szCs w:val="24"/>
        </w:rPr>
      </w:pPr>
      <w:r>
        <w:rPr>
          <w:szCs w:val="24"/>
        </w:rPr>
        <w:br w:type="page"/>
      </w:r>
    </w:p>
    <w:p w:rsidR="00403C60" w:rsidRPr="00E66B7D" w:rsidRDefault="00403C60" w:rsidP="00E66B7D">
      <w:pPr>
        <w:pStyle w:val="Heading2"/>
        <w:spacing w:line="360" w:lineRule="auto"/>
        <w:rPr>
          <w:color w:val="auto"/>
        </w:rPr>
      </w:pPr>
      <w:bookmarkStart w:id="64" w:name="_Toc88309279"/>
      <w:r w:rsidRPr="00E66B7D">
        <w:rPr>
          <w:color w:val="auto"/>
        </w:rPr>
        <w:lastRenderedPageBreak/>
        <w:t>Lampiran 3</w:t>
      </w:r>
      <w:bookmarkEnd w:id="64"/>
    </w:p>
    <w:p w:rsidR="00403C60" w:rsidRPr="00403C60" w:rsidRDefault="00403C60" w:rsidP="00403C60">
      <w:pPr>
        <w:rPr>
          <w:szCs w:val="24"/>
          <w:lang w:val="en-US"/>
        </w:rPr>
      </w:pPr>
      <w:r>
        <w:rPr>
          <w:szCs w:val="24"/>
          <w:lang w:val="en-US"/>
        </w:rPr>
        <w:t>Materi</w:t>
      </w:r>
    </w:p>
    <w:p w:rsidR="00BE75AF" w:rsidRPr="00E76BEA" w:rsidRDefault="00BE75AF" w:rsidP="00BE75AF">
      <w:pPr>
        <w:spacing w:line="480" w:lineRule="auto"/>
        <w:jc w:val="center"/>
        <w:rPr>
          <w:b/>
          <w:szCs w:val="24"/>
        </w:rPr>
      </w:pPr>
      <w:r w:rsidRPr="00E76BEA">
        <w:rPr>
          <w:b/>
          <w:szCs w:val="24"/>
        </w:rPr>
        <w:t>MATERI</w:t>
      </w:r>
    </w:p>
    <w:p w:rsidR="00BE75AF" w:rsidRPr="00E76BEA" w:rsidRDefault="00BE75AF" w:rsidP="00BE75AF">
      <w:pPr>
        <w:spacing w:line="480" w:lineRule="auto"/>
        <w:jc w:val="center"/>
        <w:rPr>
          <w:b/>
          <w:szCs w:val="24"/>
        </w:rPr>
      </w:pPr>
      <w:r w:rsidRPr="00E76BEA">
        <w:rPr>
          <w:b/>
          <w:szCs w:val="24"/>
        </w:rPr>
        <w:t>PENCEGAHAN ASAM URAT DI LINGKUNGAN DESA KARANGTENGAH KEMANGKON PURBALINGGA</w:t>
      </w:r>
    </w:p>
    <w:p w:rsidR="00BE75AF" w:rsidRPr="00EC7E2D" w:rsidRDefault="00BE75AF" w:rsidP="00BE75AF">
      <w:pPr>
        <w:jc w:val="center"/>
        <w:rPr>
          <w:szCs w:val="24"/>
        </w:rPr>
      </w:pPr>
    </w:p>
    <w:p w:rsidR="00BE75AF" w:rsidRPr="00E260F2" w:rsidRDefault="00BE75AF" w:rsidP="002966BA">
      <w:pPr>
        <w:pStyle w:val="ListParagraph"/>
        <w:numPr>
          <w:ilvl w:val="0"/>
          <w:numId w:val="44"/>
        </w:numPr>
        <w:rPr>
          <w:b/>
        </w:rPr>
      </w:pPr>
      <w:r w:rsidRPr="00E76BEA">
        <w:t>Pengertian Asam Urat</w:t>
      </w:r>
    </w:p>
    <w:p w:rsidR="00BE75AF" w:rsidRPr="00EC7E2D" w:rsidRDefault="00BE75AF" w:rsidP="00BE75AF">
      <w:pPr>
        <w:ind w:left="360" w:firstLine="360"/>
        <w:rPr>
          <w:szCs w:val="24"/>
        </w:rPr>
      </w:pPr>
      <w:r w:rsidRPr="00EC7E2D">
        <w:rPr>
          <w:szCs w:val="24"/>
        </w:rPr>
        <w:t>Asam urat adalah asam berbentuk Kristal yang merupakan hasil dari pemecahan purin. Secara alamiah, purin ada di dalam tubuh dan dalam makanan dari tanaman (sayur, buah, kacang-kacangan) maupun dari hewan (daging, jeroan, ikan sarden), (Dhalimarta, 2008). Asam urat sebenarnya memiliki fungsi dalam tubuh yaitu sebagai antioksidan dan bermanfaat dalam regenerasi sel. Metabolisme tubuh secara alami menghasilkan asam urat. Asam urat menjadi masalah ketika kadar di dalam tubuh melewati batas normal. Menurut CDC (2020), asam urat adalah bentuk umum dari radang sendi yang sangat menyakitkan. Biasanya mempengaruhi satu sendi pada satu waktu (seringkali sendi jempol kaki). Serangan nyeri asam urat yang berulang dapat menyebabkan artritis gout yakni suatu bentuk radang sendi yang memburuk.</w:t>
      </w:r>
    </w:p>
    <w:p w:rsidR="00BE75AF" w:rsidRPr="00EC7E2D" w:rsidRDefault="00BE75AF" w:rsidP="00BE75AF">
      <w:pPr>
        <w:ind w:left="360" w:firstLine="360"/>
        <w:rPr>
          <w:szCs w:val="24"/>
        </w:rPr>
      </w:pPr>
      <w:r w:rsidRPr="00EC7E2D">
        <w:rPr>
          <w:szCs w:val="24"/>
        </w:rPr>
        <w:t>Penyakit asam urat atau gout adalah kondisi yang dapat menyebabkan gejala nyeri yang tidak tertahankan, pembengkakan, dan rasa panas di persendian. Meski semua sendi di tubuh bisa terkena asam urat, namun yang paling sering terserang adalah sendi jari tangan, lutut, pergelangan kaki, dan jari kaki. Setidaknya ada 3 hal yang paling sering menyebabkan timbulnya asam urat, yaitu: pola makan yang tidak seimbang, gaya hidup yang buruk, dan lemahnya fungsi ginjal.</w:t>
      </w:r>
    </w:p>
    <w:p w:rsidR="00F811B5" w:rsidRDefault="00BE75AF" w:rsidP="002966BA">
      <w:pPr>
        <w:pStyle w:val="ListParagraph"/>
        <w:numPr>
          <w:ilvl w:val="0"/>
          <w:numId w:val="44"/>
        </w:numPr>
        <w:spacing w:line="360" w:lineRule="auto"/>
      </w:pPr>
      <w:r w:rsidRPr="00E260F2">
        <w:t>Tanda dan Gejala Asam Urat</w:t>
      </w:r>
    </w:p>
    <w:p w:rsidR="00F811B5" w:rsidRPr="00F811B5" w:rsidRDefault="00BE75AF" w:rsidP="002966BA">
      <w:pPr>
        <w:pStyle w:val="ListParagraph"/>
        <w:numPr>
          <w:ilvl w:val="0"/>
          <w:numId w:val="45"/>
        </w:numPr>
        <w:spacing w:line="360" w:lineRule="auto"/>
      </w:pPr>
      <w:r w:rsidRPr="00F811B5">
        <w:rPr>
          <w:szCs w:val="24"/>
        </w:rPr>
        <w:t>Rasa nyeri hebat dan mendadak pada ibu jari kaki dan jari kaki.</w:t>
      </w:r>
    </w:p>
    <w:p w:rsidR="00F811B5" w:rsidRPr="00F811B5" w:rsidRDefault="00BE75AF" w:rsidP="002966BA">
      <w:pPr>
        <w:pStyle w:val="ListParagraph"/>
        <w:numPr>
          <w:ilvl w:val="0"/>
          <w:numId w:val="45"/>
        </w:numPr>
        <w:spacing w:line="360" w:lineRule="auto"/>
      </w:pPr>
      <w:r w:rsidRPr="00F811B5">
        <w:rPr>
          <w:szCs w:val="24"/>
        </w:rPr>
        <w:t>Terganggunya fungsi sendi yang biasanya terjadi di satu tempat, sekitar 70-80% pada pangkal ibu jari.</w:t>
      </w:r>
    </w:p>
    <w:p w:rsidR="00F811B5" w:rsidRPr="00F811B5" w:rsidRDefault="00BE75AF" w:rsidP="002966BA">
      <w:pPr>
        <w:pStyle w:val="ListParagraph"/>
        <w:numPr>
          <w:ilvl w:val="0"/>
          <w:numId w:val="45"/>
        </w:numPr>
        <w:spacing w:line="360" w:lineRule="auto"/>
      </w:pPr>
      <w:r w:rsidRPr="00F811B5">
        <w:rPr>
          <w:szCs w:val="24"/>
        </w:rPr>
        <w:t>Terjadi hiperurikemia dan penimbunan Kristal asam urat dalam cairan dan jaringan sendi, ginjal, tulang rawan, dan lain-lain.</w:t>
      </w:r>
    </w:p>
    <w:p w:rsidR="00F811B5" w:rsidRPr="00F811B5" w:rsidRDefault="00BE75AF" w:rsidP="002966BA">
      <w:pPr>
        <w:pStyle w:val="ListParagraph"/>
        <w:numPr>
          <w:ilvl w:val="0"/>
          <w:numId w:val="45"/>
        </w:numPr>
        <w:spacing w:line="360" w:lineRule="auto"/>
      </w:pPr>
      <w:r w:rsidRPr="00F811B5">
        <w:rPr>
          <w:szCs w:val="24"/>
        </w:rPr>
        <w:t>Telah terjadi lebih dari 1 kali serangan di persendian (arthritis) yang bersifat akut.</w:t>
      </w:r>
    </w:p>
    <w:p w:rsidR="00F811B5" w:rsidRPr="00F811B5" w:rsidRDefault="00BE75AF" w:rsidP="002966BA">
      <w:pPr>
        <w:pStyle w:val="ListParagraph"/>
        <w:numPr>
          <w:ilvl w:val="0"/>
          <w:numId w:val="45"/>
        </w:numPr>
        <w:spacing w:line="360" w:lineRule="auto"/>
      </w:pPr>
      <w:r w:rsidRPr="00F811B5">
        <w:rPr>
          <w:szCs w:val="24"/>
        </w:rPr>
        <w:lastRenderedPageBreak/>
        <w:t>Adanya serangan nyeri pada satu sendi, terutama sendi ibu jari kaki. Serangan juga biasa terjadi di tempat lain seperti pergelangan kaki, punggung kaki, lutut, siku, pergelangan tangan atau jari-jari tangan.</w:t>
      </w:r>
    </w:p>
    <w:p w:rsidR="00F811B5" w:rsidRPr="00F811B5" w:rsidRDefault="00BE75AF" w:rsidP="002966BA">
      <w:pPr>
        <w:pStyle w:val="ListParagraph"/>
        <w:numPr>
          <w:ilvl w:val="0"/>
          <w:numId w:val="45"/>
        </w:numPr>
        <w:spacing w:line="360" w:lineRule="auto"/>
      </w:pPr>
      <w:r w:rsidRPr="00F811B5">
        <w:rPr>
          <w:szCs w:val="24"/>
        </w:rPr>
        <w:t>Sendi tampak kemerahan.</w:t>
      </w:r>
    </w:p>
    <w:p w:rsidR="00F811B5" w:rsidRPr="00F811B5" w:rsidRDefault="00BE75AF" w:rsidP="002966BA">
      <w:pPr>
        <w:pStyle w:val="ListParagraph"/>
        <w:numPr>
          <w:ilvl w:val="0"/>
          <w:numId w:val="45"/>
        </w:numPr>
        <w:spacing w:line="360" w:lineRule="auto"/>
      </w:pPr>
      <w:r w:rsidRPr="00F811B5">
        <w:rPr>
          <w:szCs w:val="24"/>
        </w:rPr>
        <w:t>Peradangan disertai demam (suhu tubuh lebih dari 38</w:t>
      </w:r>
      <w:r w:rsidRPr="00F811B5">
        <w:rPr>
          <w:szCs w:val="24"/>
          <w:vertAlign w:val="superscript"/>
        </w:rPr>
        <w:t>o</w:t>
      </w:r>
      <w:r w:rsidRPr="00F811B5">
        <w:rPr>
          <w:szCs w:val="24"/>
        </w:rPr>
        <w:t>C), dan pembengkakan tidak simetris pada satu sendi dan terasa panas.</w:t>
      </w:r>
    </w:p>
    <w:p w:rsidR="00BE75AF" w:rsidRPr="00F811B5" w:rsidRDefault="00BE75AF" w:rsidP="002966BA">
      <w:pPr>
        <w:pStyle w:val="ListParagraph"/>
        <w:numPr>
          <w:ilvl w:val="0"/>
          <w:numId w:val="45"/>
        </w:numPr>
        <w:spacing w:line="360" w:lineRule="auto"/>
      </w:pPr>
      <w:r w:rsidRPr="00F811B5">
        <w:rPr>
          <w:szCs w:val="24"/>
        </w:rPr>
        <w:t>Nyeri hebat di pinggang bila terjadi batu ginjal akibat penumpukan asam urat di ginjal.</w:t>
      </w:r>
    </w:p>
    <w:p w:rsidR="00BE75AF" w:rsidRPr="00E260F2" w:rsidRDefault="00BE75AF" w:rsidP="002966BA">
      <w:pPr>
        <w:pStyle w:val="ListParagraph"/>
        <w:numPr>
          <w:ilvl w:val="0"/>
          <w:numId w:val="44"/>
        </w:numPr>
        <w:spacing w:line="360" w:lineRule="auto"/>
      </w:pPr>
      <w:r w:rsidRPr="00E260F2">
        <w:t>Penyebab Asam Urat</w:t>
      </w:r>
    </w:p>
    <w:p w:rsidR="00BE75AF" w:rsidRPr="00F811B5" w:rsidRDefault="00BE75AF" w:rsidP="002966BA">
      <w:pPr>
        <w:pStyle w:val="ListParagraph"/>
        <w:numPr>
          <w:ilvl w:val="0"/>
          <w:numId w:val="46"/>
        </w:numPr>
        <w:rPr>
          <w:szCs w:val="24"/>
        </w:rPr>
      </w:pPr>
      <w:r w:rsidRPr="00F811B5">
        <w:rPr>
          <w:szCs w:val="24"/>
        </w:rPr>
        <w:t>Faktor genetic (keturunan)</w:t>
      </w:r>
    </w:p>
    <w:p w:rsidR="00BE75AF" w:rsidRPr="00EC7E2D" w:rsidRDefault="00BE75AF" w:rsidP="00BE75AF">
      <w:pPr>
        <w:pStyle w:val="ListParagraph"/>
        <w:ind w:firstLine="720"/>
        <w:rPr>
          <w:szCs w:val="24"/>
        </w:rPr>
      </w:pPr>
      <w:r w:rsidRPr="00EC7E2D">
        <w:rPr>
          <w:szCs w:val="24"/>
        </w:rPr>
        <w:t>Penyakit asam urat dikategorikan sebagai penyakit multifactorial, sebagaimana juga penyakit diabetes mellitus atau jantung karena penyakit ini melibatkan faktor keturunan (gen) dan faktor lingkungan. Sekitar 18% penderita asam urat memiliki riwayat penyakit yang sama pada salah satu anggota keluarganya. Faktor keturunan merupakan faktor risiko yang dapat memperbesar jika dipicu oleh lingkungan (Noviyanti, 2015).</w:t>
      </w:r>
    </w:p>
    <w:p w:rsidR="00BE75AF" w:rsidRPr="00EC7E2D" w:rsidRDefault="00BE75AF" w:rsidP="002966BA">
      <w:pPr>
        <w:pStyle w:val="ListParagraph"/>
        <w:numPr>
          <w:ilvl w:val="0"/>
          <w:numId w:val="46"/>
        </w:numPr>
        <w:rPr>
          <w:szCs w:val="24"/>
        </w:rPr>
      </w:pPr>
      <w:r w:rsidRPr="00EC7E2D">
        <w:rPr>
          <w:szCs w:val="24"/>
        </w:rPr>
        <w:t xml:space="preserve">Asupan makanan </w:t>
      </w:r>
    </w:p>
    <w:p w:rsidR="00BE75AF" w:rsidRPr="00EC7E2D" w:rsidRDefault="00BE75AF" w:rsidP="00BE75AF">
      <w:pPr>
        <w:pStyle w:val="ListParagraph"/>
        <w:ind w:firstLine="720"/>
        <w:rPr>
          <w:szCs w:val="24"/>
        </w:rPr>
      </w:pPr>
      <w:r w:rsidRPr="00EC7E2D">
        <w:rPr>
          <w:szCs w:val="24"/>
        </w:rPr>
        <w:t>Asupan makanan dan asam urat berhubungan dengan kandungan purin yang ada dalam makanan yang kita konsumsi. Asam urat sebagai penyebab utama penyakit asam urat (gout) adalah hasil akhir dari metabolisme zat purin. Zat purin itu sendiri dibutuhkan oleh tubuh dan hampir semua jenis makanan mengandung zat purin. Beberapa makanan mengandung zat purin yang rendah dan beberapa jenis yang lain memiliki zat purin tinggi. Pola makan yang tidak sehat secara signifikan dapat mempengaruhi risiko terserang asam urat. Makanan yang mengandung purin tinggi menyebabkan penyakit asam urat karena akan terjadi over produksi asam urat yang dipecah dari purin. Risiko terjadinya asam urat akan bertambah bila disertai dengan pola konsumsi makanan yang tidak seimbang. (Noviyanti, 2015).</w:t>
      </w:r>
    </w:p>
    <w:p w:rsidR="00BE75AF" w:rsidRPr="00EC7E2D" w:rsidRDefault="00BE75AF" w:rsidP="002966BA">
      <w:pPr>
        <w:pStyle w:val="ListParagraph"/>
        <w:numPr>
          <w:ilvl w:val="0"/>
          <w:numId w:val="46"/>
        </w:numPr>
        <w:rPr>
          <w:szCs w:val="24"/>
        </w:rPr>
      </w:pPr>
      <w:r w:rsidRPr="00EC7E2D">
        <w:rPr>
          <w:szCs w:val="24"/>
        </w:rPr>
        <w:t>Alcohol</w:t>
      </w:r>
    </w:p>
    <w:p w:rsidR="00BE75AF" w:rsidRPr="00EC7E2D" w:rsidRDefault="00BE75AF" w:rsidP="00BE75AF">
      <w:pPr>
        <w:pStyle w:val="ListParagraph"/>
        <w:ind w:firstLine="720"/>
        <w:rPr>
          <w:szCs w:val="24"/>
        </w:rPr>
      </w:pPr>
      <w:r w:rsidRPr="00EC7E2D">
        <w:rPr>
          <w:szCs w:val="24"/>
        </w:rPr>
        <w:t xml:space="preserve">Alcohol menyimpan berbagai dampak berbahaya bagi tubuh karena mengandung banyak zat-zat kimiawi yang memiliki kemampuan destruktif karena dapat mematikan organ-organ tubuh manusia dan bahkan mematikan fungsi sosial moral etika manusia. Kaitannya dengan penyakit asam urat, alcohol mengandung purin yang tentunya akan meningkatkan produksi asam urat dalam darah. Mengonsumsi minuman beralkohol dalam jumlah banyak dan dalam waktu yang relative lama dapat menyebabkan penurunan bahkan perusakan terhadap fungsi ginjal. Gangguan fungsi ginjal akan menyebabkan ginjal tidak mampu mengekskresikan asam urat sehingga </w:t>
      </w:r>
      <w:r w:rsidRPr="00EC7E2D">
        <w:rPr>
          <w:szCs w:val="24"/>
        </w:rPr>
        <w:lastRenderedPageBreak/>
        <w:t>kadar asam urat dalam darah meningkat dan akan menimbulkan hiperurisemia (Montol, 2014).</w:t>
      </w:r>
    </w:p>
    <w:p w:rsidR="00BE75AF" w:rsidRPr="00EC7E2D" w:rsidRDefault="00BE75AF" w:rsidP="002966BA">
      <w:pPr>
        <w:pStyle w:val="ListParagraph"/>
        <w:numPr>
          <w:ilvl w:val="0"/>
          <w:numId w:val="46"/>
        </w:numPr>
        <w:rPr>
          <w:szCs w:val="24"/>
        </w:rPr>
      </w:pPr>
      <w:r w:rsidRPr="00EC7E2D">
        <w:rPr>
          <w:szCs w:val="24"/>
        </w:rPr>
        <w:t>Kegemukan (Obesitas)</w:t>
      </w:r>
    </w:p>
    <w:p w:rsidR="00BE75AF" w:rsidRPr="00EC7E2D" w:rsidRDefault="00BE75AF" w:rsidP="00BE75AF">
      <w:pPr>
        <w:pStyle w:val="ListParagraph"/>
        <w:ind w:firstLine="720"/>
        <w:rPr>
          <w:szCs w:val="24"/>
        </w:rPr>
      </w:pPr>
      <w:r w:rsidRPr="00EC7E2D">
        <w:rPr>
          <w:szCs w:val="24"/>
        </w:rPr>
        <w:t>Obesitas menjadi salah satu faktor risiko penyakit asam urat. Sebagian dari penderita asam urat adalah orang yang kegemukan. Sebuah hasil penelitian menunjukkan bahwa orang yang mengalami obesitas mempunyai kecenderungan lebih tinggi terkena penyakit asam urat. Obesitas memicu peningkatan asam urat lewat pola makan yang tidak seimbang. Asupan protein, lemak, dan karbohidrat yang tidak seimbang menyebabkan terjadinya penumpukan asam urat atau protein purin yang lebih banyak dari kadar normal (Noviyanti, 2015).</w:t>
      </w:r>
    </w:p>
    <w:p w:rsidR="00BE75AF" w:rsidRPr="00EC7E2D" w:rsidRDefault="00BE75AF" w:rsidP="002966BA">
      <w:pPr>
        <w:pStyle w:val="ListParagraph"/>
        <w:numPr>
          <w:ilvl w:val="0"/>
          <w:numId w:val="46"/>
        </w:numPr>
        <w:rPr>
          <w:szCs w:val="24"/>
        </w:rPr>
      </w:pPr>
      <w:r w:rsidRPr="00EC7E2D">
        <w:rPr>
          <w:szCs w:val="24"/>
        </w:rPr>
        <w:t>Minuman ringan (Softdrink)</w:t>
      </w:r>
    </w:p>
    <w:p w:rsidR="00BE75AF" w:rsidRPr="00EC7E2D" w:rsidRDefault="00BE75AF" w:rsidP="00BE75AF">
      <w:pPr>
        <w:pStyle w:val="ListParagraph"/>
        <w:ind w:firstLine="720"/>
        <w:rPr>
          <w:szCs w:val="24"/>
        </w:rPr>
      </w:pPr>
      <w:r w:rsidRPr="00EC7E2D">
        <w:rPr>
          <w:szCs w:val="24"/>
        </w:rPr>
        <w:t>Sebuah penelitian baru menyebutkan, mengkonsumsi minuman ringan, khususnya yang manis dapat memperburuk keadaan asam urat dalam darah. Orang yang mengonsumsi segala softdrink setiap hari akan berisiko 45%. Minuman ringan yang manis biasanya tinggi fruktosa dan tidak mempunyai kandungan nutrisi penting. Kandungan fruktosa inilah yang berhubungan dengan risiko penyakit asam urat. Fruktosa dapat menghambat pembuangan asam urat sehingga asam urat akan menumpuk di dalam darah (Noviyanti, 2015).</w:t>
      </w:r>
    </w:p>
    <w:p w:rsidR="00BE75AF" w:rsidRPr="00EC7E2D" w:rsidRDefault="00BE75AF" w:rsidP="002966BA">
      <w:pPr>
        <w:pStyle w:val="ListParagraph"/>
        <w:numPr>
          <w:ilvl w:val="0"/>
          <w:numId w:val="46"/>
        </w:numPr>
        <w:rPr>
          <w:szCs w:val="24"/>
        </w:rPr>
      </w:pPr>
      <w:r w:rsidRPr="00EC7E2D">
        <w:rPr>
          <w:szCs w:val="24"/>
        </w:rPr>
        <w:t>Obat-obatan tertentu</w:t>
      </w:r>
    </w:p>
    <w:p w:rsidR="00BE75AF" w:rsidRPr="00EC7E2D" w:rsidRDefault="00BE75AF" w:rsidP="00BE75AF">
      <w:pPr>
        <w:pStyle w:val="ListParagraph"/>
        <w:ind w:firstLine="720"/>
        <w:rPr>
          <w:szCs w:val="24"/>
        </w:rPr>
      </w:pPr>
      <w:r w:rsidRPr="00EC7E2D">
        <w:rPr>
          <w:szCs w:val="24"/>
        </w:rPr>
        <w:t>Pengendalian kadar asam urat ada dua, yaitu penurunan kadar asam urat dengan mempercepat atau meningkatkan pengeluaran asam urat lewat kemih dan penurunan kadar asam urat dengan menekan produksinya. Ada tiga jenis obat yang digunakan untuk pengendalian kadar asam urat. Pertama, kelompok obat anti-inflamasi nonsteroid (OAINS). Obat ini berfungsi sebagai anti nyeri (meredakan atau menghilangkan rasa nyeri), mengurangi demam, dan mengurangi peradangan (inflamasi). Misalnya aspirin, ibuprofein, dan naproxen. Kedua, untuk menghambat produksi asam urat digunakan kelompok obat inhibitor xanthine oxidiase (IXO). Obat ini berfungsi sebagai penghambat terjadinya metabolisme purin menjadi asam urat sehingga obat ini akan mengurangi pembentukan asam urat. Misalnya allopurinol. Ketiga, untuk meningkatkan pengeluaran asam urat melalui urine digunakan kelompok obat urikosurik. Obat ini akan membuat urine yang dibuang akan memiliki kandungan asam urat tinggi sehingga semakin banyak urine yang dikeluarkan tubuh maka semakin banyak asam urat yang keluar (Noviyanti, 2015).</w:t>
      </w:r>
    </w:p>
    <w:p w:rsidR="00BE75AF" w:rsidRPr="00EC7E2D" w:rsidRDefault="00BE75AF" w:rsidP="002966BA">
      <w:pPr>
        <w:pStyle w:val="ListParagraph"/>
        <w:numPr>
          <w:ilvl w:val="0"/>
          <w:numId w:val="46"/>
        </w:numPr>
        <w:rPr>
          <w:szCs w:val="24"/>
        </w:rPr>
      </w:pPr>
      <w:r w:rsidRPr="00EC7E2D">
        <w:rPr>
          <w:szCs w:val="24"/>
        </w:rPr>
        <w:t>Usia</w:t>
      </w:r>
    </w:p>
    <w:p w:rsidR="00BE75AF" w:rsidRPr="00EC7E2D" w:rsidRDefault="00BE75AF" w:rsidP="00BE75AF">
      <w:pPr>
        <w:pStyle w:val="ListParagraph"/>
        <w:ind w:firstLine="720"/>
        <w:rPr>
          <w:szCs w:val="24"/>
        </w:rPr>
      </w:pPr>
      <w:r w:rsidRPr="00EC7E2D">
        <w:rPr>
          <w:szCs w:val="24"/>
        </w:rPr>
        <w:t xml:space="preserve">Orang yang sudah lanjut usia rentan terkena penyakit. Semakin menurunnya kekuatan fisik dan daya tahan tubuh membuat mekanisme kerja organ tubuh menjadi terganggu sehingga rentan terhadap serangan penyakit. Perubahan terbesar yang terjadi pada usia lanjut adalah kehilangan massa tubuhnya, termasuk tulang, otot, dan massa organ tubuh, sedangkan </w:t>
      </w:r>
      <w:r w:rsidRPr="00EC7E2D">
        <w:rPr>
          <w:szCs w:val="24"/>
        </w:rPr>
        <w:lastRenderedPageBreak/>
        <w:t>massa lemak meningkat. Peningkatan massa lemak dapat memicu resiko penyakit kardiovaskuler, diabetes mellitus, hipertensi, dan penyakit degenerative lainnya termasuk asam urat (Fajarina, 2011). Pada usia tersebut, enzim urikinase yang mengoksidasi asam urat mudah dibuang dan menurun seiring dengan bertambah tuanya umur seseorang. Jika pembentukan enzim ini terganggu maka kadar asam urat darah menjadi naik (Andry dkk., 2009).</w:t>
      </w:r>
    </w:p>
    <w:p w:rsidR="00BE75AF" w:rsidRPr="00EC7E2D" w:rsidRDefault="00BE75AF" w:rsidP="002966BA">
      <w:pPr>
        <w:pStyle w:val="ListParagraph"/>
        <w:numPr>
          <w:ilvl w:val="0"/>
          <w:numId w:val="46"/>
        </w:numPr>
        <w:rPr>
          <w:szCs w:val="24"/>
        </w:rPr>
      </w:pPr>
      <w:r w:rsidRPr="00EC7E2D">
        <w:rPr>
          <w:szCs w:val="24"/>
        </w:rPr>
        <w:t>Jenis kelamin</w:t>
      </w:r>
    </w:p>
    <w:p w:rsidR="00BE75AF" w:rsidRPr="00EC7E2D" w:rsidRDefault="00BE75AF" w:rsidP="00BE75AF">
      <w:pPr>
        <w:pStyle w:val="ListParagraph"/>
        <w:ind w:firstLine="720"/>
        <w:rPr>
          <w:szCs w:val="24"/>
        </w:rPr>
      </w:pPr>
      <w:r w:rsidRPr="00EC7E2D">
        <w:rPr>
          <w:szCs w:val="24"/>
        </w:rPr>
        <w:t>Umumnya yang sering terserang asam urat adalah laki-laki, karena secara alami laki-laki memiliki kadar asam urat di dalam darah yang lebih tinggi daripada perempuan (Bangun, 2008). Selain karena perbedaan kadar asam urat, alasan kenapa serangan penyakit asam urat lebih jarang pada wanita adalah adanya hormone esterogen yang ikut membantu pembuangan asam urat lewat urine (Noviyanti, 2015).</w:t>
      </w:r>
    </w:p>
    <w:p w:rsidR="00BE75AF" w:rsidRPr="00EC7E2D" w:rsidRDefault="00BE75AF" w:rsidP="00BE75AF">
      <w:pPr>
        <w:pStyle w:val="ListParagraph"/>
        <w:rPr>
          <w:szCs w:val="24"/>
        </w:rPr>
      </w:pPr>
      <w:r w:rsidRPr="00EC7E2D">
        <w:rPr>
          <w:szCs w:val="24"/>
        </w:rPr>
        <w:t>Pria tidak memiliki hormone esterogen yang tinggi, sehingga asam urat sulit diekskresikan melalui urin dan dapat menyebabkan resiko peningkatan kadar asam urat pada pria lebih tinggi. Presentase kejadian gout pada wanita lebih rendah daripada pria. Walupun demikian kadar asam urat pada wanita meningkat pada saat menopause (Abiyoga, 2007).</w:t>
      </w:r>
    </w:p>
    <w:p w:rsidR="00BE75AF" w:rsidRPr="00EC7E2D" w:rsidRDefault="00BE75AF" w:rsidP="002966BA">
      <w:pPr>
        <w:pStyle w:val="ListParagraph"/>
        <w:numPr>
          <w:ilvl w:val="0"/>
          <w:numId w:val="46"/>
        </w:numPr>
        <w:rPr>
          <w:szCs w:val="24"/>
        </w:rPr>
      </w:pPr>
      <w:r w:rsidRPr="00EC7E2D">
        <w:rPr>
          <w:szCs w:val="24"/>
        </w:rPr>
        <w:t>Tekanan darah</w:t>
      </w:r>
    </w:p>
    <w:p w:rsidR="00BE75AF" w:rsidRPr="00EC7E2D" w:rsidRDefault="00BE75AF" w:rsidP="00BE75AF">
      <w:pPr>
        <w:pStyle w:val="ListParagraph"/>
        <w:ind w:firstLine="720"/>
        <w:rPr>
          <w:szCs w:val="24"/>
        </w:rPr>
      </w:pPr>
      <w:r w:rsidRPr="00EC7E2D">
        <w:rPr>
          <w:szCs w:val="24"/>
        </w:rPr>
        <w:t>Hiperurisemia sering didapatkan pada pasien hipertensi. Dimana hipertensi akan berakhir dalam penyakit mikrovaskuler dengan hasil akhirnya berupa iskemi jaringan yang akan meningkatkan sintesis asam urat melalui degradasi ATP menjadi adenine dan xantin. Peneliti lain menyimpulkan bahwa peningkatan tekanan darah akan menyebabkan iskemi. Hiperurisemia yang berlangsung lama dapat menyebabkan penyakit ginjal kronis dengan perubahan tubuler. Beberapa studi juga menunjukkan hubungan antara asam urat dengan hipertensi, obesitas, penyakit ginjal, dan penyakit kardiovaskuler. Lebih dari 70% penderita dengan hiperurisemia mengalami obesitas, lebih dari 50% dengan hipertensi, 10-25% meninggal akibat penyakit ginjal (Mansur dkk., 2015).</w:t>
      </w:r>
    </w:p>
    <w:p w:rsidR="00BE75AF" w:rsidRPr="00EC7E2D" w:rsidRDefault="00BE75AF" w:rsidP="002966BA">
      <w:pPr>
        <w:pStyle w:val="ListParagraph"/>
        <w:numPr>
          <w:ilvl w:val="0"/>
          <w:numId w:val="46"/>
        </w:numPr>
        <w:rPr>
          <w:szCs w:val="24"/>
        </w:rPr>
      </w:pPr>
      <w:r w:rsidRPr="00EC7E2D">
        <w:rPr>
          <w:szCs w:val="24"/>
        </w:rPr>
        <w:t>Akitivitas fisik</w:t>
      </w:r>
    </w:p>
    <w:p w:rsidR="00BE75AF" w:rsidRPr="00EC7E2D" w:rsidRDefault="00BE75AF" w:rsidP="00BE75AF">
      <w:pPr>
        <w:pStyle w:val="ListParagraph"/>
        <w:ind w:firstLine="720"/>
        <w:rPr>
          <w:szCs w:val="24"/>
        </w:rPr>
      </w:pPr>
      <w:r w:rsidRPr="00EC7E2D">
        <w:rPr>
          <w:szCs w:val="24"/>
        </w:rPr>
        <w:t xml:space="preserve">Tuntutan pekerjaan menyebabkan berbagai aspek fisik dan psikososial seperti berkurangnya aktivitas fisik karena jam kerja yang panjang. Hal ini membuat sulit untuk melakukan aktivitas fisik seperti berolahraga dan menyebabkan rendahnya persepsi akan manfaat baik berolahraga. Aktivitas fisik yang kurang terkait dengan lamanya waktu duduk saat bekerja sehingga dapat menimbulkan risiko bagi kesehatan. Duduk yang lama saat bekerja tergolong melakukan aktivitas fisik yang cenderung statis karena harus duduk dalam waktu lama sehingga akan jarang melakukan aktivitas fisik. Hal ini menyebabkan timbulnya suatu keadaan sindrom metabolic dan berujung pada resistensi insulin yang dapat menyebabkan gangguan pada proses ekskresi asam urat. Akibatnya kadar </w:t>
      </w:r>
      <w:r w:rsidRPr="00EC7E2D">
        <w:rPr>
          <w:szCs w:val="24"/>
        </w:rPr>
        <w:lastRenderedPageBreak/>
        <w:t>asam urat meningkat karena ginjal tidak dapat mengeluarkan asam urat melalui urine (Dermawan dkk., 2016).</w:t>
      </w:r>
    </w:p>
    <w:p w:rsidR="00BE75AF" w:rsidRPr="00E76BEA" w:rsidRDefault="00BE75AF" w:rsidP="002966BA">
      <w:pPr>
        <w:pStyle w:val="ListParagraph"/>
        <w:numPr>
          <w:ilvl w:val="0"/>
          <w:numId w:val="44"/>
        </w:numPr>
        <w:spacing w:line="360" w:lineRule="auto"/>
        <w:rPr>
          <w:b/>
          <w:szCs w:val="24"/>
        </w:rPr>
      </w:pPr>
      <w:r w:rsidRPr="00E260F2">
        <w:t>Komplikasi Asam Urat</w:t>
      </w:r>
    </w:p>
    <w:p w:rsidR="00BE75AF" w:rsidRPr="00EC7E2D" w:rsidRDefault="00BE75AF" w:rsidP="00BE75AF">
      <w:pPr>
        <w:ind w:left="360" w:firstLine="360"/>
        <w:rPr>
          <w:szCs w:val="24"/>
        </w:rPr>
      </w:pPr>
      <w:r w:rsidRPr="00EC7E2D">
        <w:rPr>
          <w:szCs w:val="24"/>
        </w:rPr>
        <w:t>Tingginya asam urat dalam tubuh yang menetap dalam jangka waktu yang lama berpotensi menimbulkan komplikasi. Menurut Noviyanti (2015) komplikasi penyakit asam urat meliputi:</w:t>
      </w:r>
    </w:p>
    <w:p w:rsidR="00BE75AF" w:rsidRPr="00F811B5" w:rsidRDefault="00BE75AF" w:rsidP="002966BA">
      <w:pPr>
        <w:pStyle w:val="ListParagraph"/>
        <w:numPr>
          <w:ilvl w:val="0"/>
          <w:numId w:val="47"/>
        </w:numPr>
        <w:rPr>
          <w:szCs w:val="24"/>
        </w:rPr>
      </w:pPr>
      <w:r w:rsidRPr="00F811B5">
        <w:rPr>
          <w:szCs w:val="24"/>
        </w:rPr>
        <w:t>Komplikasi pada ginjal</w:t>
      </w:r>
    </w:p>
    <w:p w:rsidR="00BE75AF" w:rsidRPr="00EC7E2D" w:rsidRDefault="00BE75AF" w:rsidP="00BE75AF">
      <w:pPr>
        <w:pStyle w:val="ListParagraph"/>
        <w:ind w:firstLine="720"/>
        <w:rPr>
          <w:szCs w:val="24"/>
        </w:rPr>
      </w:pPr>
      <w:r w:rsidRPr="00EC7E2D">
        <w:rPr>
          <w:szCs w:val="24"/>
        </w:rPr>
        <w:t>Secara garis besar, gangguan-gangguan pada ginjal yang disebabkan oleh asam urat mencakup dua hal yaitu terjadinya batu ginjal dan risiko kerusakan ginjal. Batu ginjal terbentuk ketika urine mengandung substansi yang membentuk Kristal, seperti kalsium oksalat dan asam urat. Pada saat yang sama, urine kekurangan substansi yang mencegah Kristal menyatu sehingga menjadikan batu ginjal terbentuk.</w:t>
      </w:r>
    </w:p>
    <w:p w:rsidR="00BE75AF" w:rsidRPr="00EC7E2D" w:rsidRDefault="00BE75AF" w:rsidP="002966BA">
      <w:pPr>
        <w:pStyle w:val="ListParagraph"/>
        <w:numPr>
          <w:ilvl w:val="0"/>
          <w:numId w:val="47"/>
        </w:numPr>
        <w:rPr>
          <w:szCs w:val="24"/>
        </w:rPr>
      </w:pPr>
      <w:r w:rsidRPr="00EC7E2D">
        <w:rPr>
          <w:szCs w:val="24"/>
        </w:rPr>
        <w:t>Komplikasi pada jantung</w:t>
      </w:r>
    </w:p>
    <w:p w:rsidR="00BE75AF" w:rsidRPr="00EC7E2D" w:rsidRDefault="00BE75AF" w:rsidP="00BE75AF">
      <w:pPr>
        <w:pStyle w:val="ListParagraph"/>
        <w:ind w:firstLine="720"/>
        <w:rPr>
          <w:szCs w:val="24"/>
        </w:rPr>
      </w:pPr>
      <w:r w:rsidRPr="00EC7E2D">
        <w:rPr>
          <w:szCs w:val="24"/>
        </w:rPr>
        <w:t>Kelebihan asam urat dalam tubuh membuat seseorang berpotensi terkena serangan jantung dan stroke. Hubungan antara asam urat dengan penyakit jantung adalah adanya Kristal asam urat yang dapat merusak endotel/pembuluh darah coroner.</w:t>
      </w:r>
    </w:p>
    <w:p w:rsidR="00BE75AF" w:rsidRPr="00EC7E2D" w:rsidRDefault="00BE75AF" w:rsidP="002966BA">
      <w:pPr>
        <w:pStyle w:val="ListParagraph"/>
        <w:numPr>
          <w:ilvl w:val="0"/>
          <w:numId w:val="47"/>
        </w:numPr>
        <w:rPr>
          <w:szCs w:val="24"/>
        </w:rPr>
      </w:pPr>
      <w:r w:rsidRPr="00EC7E2D">
        <w:rPr>
          <w:szCs w:val="24"/>
        </w:rPr>
        <w:t>Komplikasi pada hipertensi</w:t>
      </w:r>
    </w:p>
    <w:p w:rsidR="00BE75AF" w:rsidRPr="00EC7E2D" w:rsidRDefault="00BE75AF" w:rsidP="00BE75AF">
      <w:pPr>
        <w:pStyle w:val="ListParagraph"/>
        <w:ind w:firstLine="720"/>
        <w:rPr>
          <w:szCs w:val="24"/>
        </w:rPr>
      </w:pPr>
      <w:r w:rsidRPr="00EC7E2D">
        <w:rPr>
          <w:szCs w:val="24"/>
        </w:rPr>
        <w:t>Hipertensi terjadi karena asam urat menyebabkan renal vasokontriksi melalui penurunan enzim nitrit oksidase di endotel kapiler, sehingga terjadi aktivasi sistem. Peningkatan asam urat pada manusia juga berhubungan dengan disfungsi endotel dan aktivasi renin.</w:t>
      </w:r>
    </w:p>
    <w:p w:rsidR="00BE75AF" w:rsidRPr="00EC7E2D" w:rsidRDefault="00BE75AF" w:rsidP="002966BA">
      <w:pPr>
        <w:pStyle w:val="ListParagraph"/>
        <w:numPr>
          <w:ilvl w:val="0"/>
          <w:numId w:val="47"/>
        </w:numPr>
        <w:rPr>
          <w:szCs w:val="24"/>
        </w:rPr>
      </w:pPr>
      <w:r w:rsidRPr="00EC7E2D">
        <w:rPr>
          <w:szCs w:val="24"/>
        </w:rPr>
        <w:t>Komplikasi pada diabetes mellitus</w:t>
      </w:r>
    </w:p>
    <w:p w:rsidR="00BE75AF" w:rsidRDefault="00BE75AF" w:rsidP="00BE75AF">
      <w:pPr>
        <w:pStyle w:val="ListParagraph"/>
        <w:ind w:firstLine="720"/>
        <w:rPr>
          <w:szCs w:val="24"/>
        </w:rPr>
      </w:pPr>
      <w:r w:rsidRPr="00EC7E2D">
        <w:rPr>
          <w:szCs w:val="24"/>
        </w:rPr>
        <w:t>Meningkatnya kadar asam urat darah juga berisiko terkena penyakit diabetes mellitus. Dalam penelitian Eswar (2011) didapatkan hasil kadar asam urat yang tinggi dalam darah berkaitan dengan risiko peningkatan diabetes hampir 20%. Pada penderita diabetes ditemukan 19% lebih tinggi dengan kadar asam urat yang tidak terkontrol.</w:t>
      </w:r>
    </w:p>
    <w:p w:rsidR="00BE75AF" w:rsidRPr="00EC7E2D" w:rsidRDefault="00BE75AF" w:rsidP="00BE75AF">
      <w:pPr>
        <w:pStyle w:val="ListParagraph"/>
        <w:ind w:firstLine="720"/>
        <w:rPr>
          <w:szCs w:val="24"/>
        </w:rPr>
      </w:pPr>
    </w:p>
    <w:p w:rsidR="00BE75AF" w:rsidRPr="00E260F2" w:rsidRDefault="00BE75AF" w:rsidP="002966BA">
      <w:pPr>
        <w:pStyle w:val="ListParagraph"/>
        <w:numPr>
          <w:ilvl w:val="0"/>
          <w:numId w:val="44"/>
        </w:numPr>
        <w:spacing w:line="360" w:lineRule="auto"/>
      </w:pPr>
      <w:r w:rsidRPr="00E260F2">
        <w:t>Makanan yang Dianjurkan dan Tidak Dianjurkan bagi Penderita Asam Urat</w:t>
      </w:r>
    </w:p>
    <w:tbl>
      <w:tblPr>
        <w:tblStyle w:val="TableGrid"/>
        <w:tblW w:w="0" w:type="auto"/>
        <w:tblLook w:val="04A0" w:firstRow="1" w:lastRow="0" w:firstColumn="1" w:lastColumn="0" w:noHBand="0" w:noVBand="1"/>
      </w:tblPr>
      <w:tblGrid>
        <w:gridCol w:w="2797"/>
        <w:gridCol w:w="2577"/>
        <w:gridCol w:w="2553"/>
      </w:tblGrid>
      <w:tr w:rsidR="00BE75AF" w:rsidRPr="00EC7E2D" w:rsidTr="00BE75AF">
        <w:tc>
          <w:tcPr>
            <w:tcW w:w="3116" w:type="dxa"/>
          </w:tcPr>
          <w:p w:rsidR="00BE75AF" w:rsidRPr="00EC7E2D" w:rsidRDefault="00BE75AF" w:rsidP="00BE75AF">
            <w:pPr>
              <w:rPr>
                <w:szCs w:val="24"/>
              </w:rPr>
            </w:pPr>
            <w:r w:rsidRPr="00EC7E2D">
              <w:rPr>
                <w:szCs w:val="24"/>
              </w:rPr>
              <w:t>Diet yang dihindari</w:t>
            </w:r>
          </w:p>
        </w:tc>
        <w:tc>
          <w:tcPr>
            <w:tcW w:w="3117" w:type="dxa"/>
          </w:tcPr>
          <w:p w:rsidR="00BE75AF" w:rsidRPr="00EC7E2D" w:rsidRDefault="00BE75AF" w:rsidP="00BE75AF">
            <w:pPr>
              <w:rPr>
                <w:szCs w:val="24"/>
              </w:rPr>
            </w:pPr>
            <w:r w:rsidRPr="00EC7E2D">
              <w:rPr>
                <w:szCs w:val="24"/>
              </w:rPr>
              <w:t>Diet yang dikurangi</w:t>
            </w:r>
          </w:p>
        </w:tc>
        <w:tc>
          <w:tcPr>
            <w:tcW w:w="3117" w:type="dxa"/>
          </w:tcPr>
          <w:p w:rsidR="00BE75AF" w:rsidRPr="00EC7E2D" w:rsidRDefault="00BE75AF" w:rsidP="00BE75AF">
            <w:pPr>
              <w:rPr>
                <w:szCs w:val="24"/>
              </w:rPr>
            </w:pPr>
            <w:r w:rsidRPr="00EC7E2D">
              <w:rPr>
                <w:szCs w:val="24"/>
              </w:rPr>
              <w:t>Diet yang dianjurkan</w:t>
            </w:r>
          </w:p>
        </w:tc>
      </w:tr>
      <w:tr w:rsidR="00BE75AF" w:rsidRPr="00EC7E2D" w:rsidTr="00BE75AF">
        <w:tc>
          <w:tcPr>
            <w:tcW w:w="3116" w:type="dxa"/>
          </w:tcPr>
          <w:p w:rsidR="00BE75AF" w:rsidRPr="00EC7E2D" w:rsidRDefault="00BE75AF" w:rsidP="00BE75AF">
            <w:pPr>
              <w:rPr>
                <w:szCs w:val="24"/>
              </w:rPr>
            </w:pPr>
            <w:r w:rsidRPr="00EC7E2D">
              <w:rPr>
                <w:szCs w:val="24"/>
              </w:rPr>
              <w:t>Makanan tinggi purin (contoh, jeroan, hati, ginjal)</w:t>
            </w:r>
          </w:p>
        </w:tc>
        <w:tc>
          <w:tcPr>
            <w:tcW w:w="3117" w:type="dxa"/>
          </w:tcPr>
          <w:p w:rsidR="00BE75AF" w:rsidRPr="00EC7E2D" w:rsidRDefault="00BE75AF" w:rsidP="00BE75AF">
            <w:pPr>
              <w:rPr>
                <w:szCs w:val="24"/>
              </w:rPr>
            </w:pPr>
            <w:r w:rsidRPr="00EC7E2D">
              <w:rPr>
                <w:szCs w:val="24"/>
              </w:rPr>
              <w:t>• Daging sapi, domba babi</w:t>
            </w:r>
          </w:p>
          <w:p w:rsidR="00BE75AF" w:rsidRPr="00EC7E2D" w:rsidRDefault="00BE75AF" w:rsidP="00BE75AF">
            <w:pPr>
              <w:rPr>
                <w:szCs w:val="24"/>
              </w:rPr>
            </w:pPr>
            <w:r w:rsidRPr="00EC7E2D">
              <w:rPr>
                <w:szCs w:val="24"/>
              </w:rPr>
              <w:t>• Makanan laut tinggi purin (seperti, sardine, kelompok shellfish seperti lobster, tiram, udang, kerang, kepiting, dll</w:t>
            </w:r>
          </w:p>
        </w:tc>
        <w:tc>
          <w:tcPr>
            <w:tcW w:w="3117" w:type="dxa"/>
          </w:tcPr>
          <w:p w:rsidR="00BE75AF" w:rsidRPr="00EC7E2D" w:rsidRDefault="00BE75AF" w:rsidP="00BE75AF">
            <w:pPr>
              <w:rPr>
                <w:szCs w:val="24"/>
              </w:rPr>
            </w:pPr>
            <w:r w:rsidRPr="00EC7E2D">
              <w:rPr>
                <w:szCs w:val="24"/>
              </w:rPr>
              <w:t>Produk susu yang rendah atau tanpa lemak</w:t>
            </w:r>
          </w:p>
        </w:tc>
      </w:tr>
      <w:tr w:rsidR="00BE75AF" w:rsidRPr="00EC7E2D" w:rsidTr="00BE75AF">
        <w:tc>
          <w:tcPr>
            <w:tcW w:w="3116" w:type="dxa"/>
          </w:tcPr>
          <w:p w:rsidR="00BE75AF" w:rsidRPr="00EC7E2D" w:rsidRDefault="00BE75AF" w:rsidP="00BE75AF">
            <w:pPr>
              <w:rPr>
                <w:szCs w:val="24"/>
              </w:rPr>
            </w:pPr>
            <w:r w:rsidRPr="00EC7E2D">
              <w:rPr>
                <w:szCs w:val="24"/>
              </w:rPr>
              <w:lastRenderedPageBreak/>
              <w:t>Sirup jagung, soda, minuman/makanan yang berpemanis tinggi</w:t>
            </w:r>
          </w:p>
        </w:tc>
        <w:tc>
          <w:tcPr>
            <w:tcW w:w="3117" w:type="dxa"/>
          </w:tcPr>
          <w:p w:rsidR="00BE75AF" w:rsidRPr="00EC7E2D" w:rsidRDefault="00BE75AF" w:rsidP="00BE75AF">
            <w:pPr>
              <w:rPr>
                <w:szCs w:val="24"/>
              </w:rPr>
            </w:pPr>
            <w:r w:rsidRPr="00EC7E2D">
              <w:rPr>
                <w:szCs w:val="24"/>
              </w:rPr>
              <w:t>• Jus dari buah yang manis</w:t>
            </w:r>
          </w:p>
          <w:p w:rsidR="00BE75AF" w:rsidRPr="00EC7E2D" w:rsidRDefault="00BE75AF" w:rsidP="00BE75AF">
            <w:pPr>
              <w:rPr>
                <w:szCs w:val="24"/>
              </w:rPr>
            </w:pPr>
            <w:r w:rsidRPr="00EC7E2D">
              <w:rPr>
                <w:szCs w:val="24"/>
              </w:rPr>
              <w:t>• Gula dapur, minuman dan makanan berpemanis</w:t>
            </w:r>
          </w:p>
          <w:p w:rsidR="00BE75AF" w:rsidRPr="00EC7E2D" w:rsidRDefault="00BE75AF" w:rsidP="00BE75AF">
            <w:pPr>
              <w:rPr>
                <w:szCs w:val="24"/>
              </w:rPr>
            </w:pPr>
            <w:r w:rsidRPr="00EC7E2D">
              <w:rPr>
                <w:szCs w:val="24"/>
              </w:rPr>
              <w:t>• Garam dapur</w:t>
            </w:r>
          </w:p>
        </w:tc>
        <w:tc>
          <w:tcPr>
            <w:tcW w:w="3117" w:type="dxa"/>
          </w:tcPr>
          <w:p w:rsidR="00BE75AF" w:rsidRPr="00EC7E2D" w:rsidRDefault="00BE75AF" w:rsidP="00BE75AF">
            <w:pPr>
              <w:rPr>
                <w:szCs w:val="24"/>
              </w:rPr>
            </w:pPr>
            <w:r w:rsidRPr="00EC7E2D">
              <w:rPr>
                <w:szCs w:val="24"/>
              </w:rPr>
              <w:t>Sayuran</w:t>
            </w:r>
          </w:p>
        </w:tc>
      </w:tr>
      <w:tr w:rsidR="00BE75AF" w:rsidRPr="00EC7E2D" w:rsidTr="00BE75AF">
        <w:tc>
          <w:tcPr>
            <w:tcW w:w="3116" w:type="dxa"/>
          </w:tcPr>
          <w:p w:rsidR="00BE75AF" w:rsidRPr="00EC7E2D" w:rsidRDefault="00BE75AF" w:rsidP="00BE75AF">
            <w:pPr>
              <w:rPr>
                <w:szCs w:val="24"/>
              </w:rPr>
            </w:pPr>
            <w:r w:rsidRPr="00EC7E2D">
              <w:rPr>
                <w:szCs w:val="24"/>
              </w:rPr>
              <w:t xml:space="preserve">• Konsumsi alkohol berlebih </w:t>
            </w:r>
          </w:p>
          <w:p w:rsidR="00BE75AF" w:rsidRPr="00EC7E2D" w:rsidRDefault="00BE75AF" w:rsidP="00BE75AF">
            <w:pPr>
              <w:rPr>
                <w:szCs w:val="24"/>
              </w:rPr>
            </w:pPr>
            <w:r w:rsidRPr="00EC7E2D">
              <w:rPr>
                <w:szCs w:val="24"/>
              </w:rPr>
              <w:t>• Konsumsi alkohol selama serangan gout atau gout yang tidak terkontrol</w:t>
            </w:r>
          </w:p>
        </w:tc>
        <w:tc>
          <w:tcPr>
            <w:tcW w:w="3117" w:type="dxa"/>
          </w:tcPr>
          <w:p w:rsidR="00BE75AF" w:rsidRPr="00EC7E2D" w:rsidRDefault="00BE75AF" w:rsidP="00BE75AF">
            <w:pPr>
              <w:rPr>
                <w:szCs w:val="24"/>
              </w:rPr>
            </w:pPr>
            <w:r w:rsidRPr="00EC7E2D">
              <w:rPr>
                <w:szCs w:val="24"/>
              </w:rPr>
              <w:t>• Minuman yang beralkohol</w:t>
            </w:r>
          </w:p>
        </w:tc>
        <w:tc>
          <w:tcPr>
            <w:tcW w:w="3117" w:type="dxa"/>
          </w:tcPr>
          <w:p w:rsidR="00BE75AF" w:rsidRPr="00EC7E2D" w:rsidRDefault="00BE75AF" w:rsidP="00BE75AF">
            <w:pPr>
              <w:rPr>
                <w:szCs w:val="24"/>
              </w:rPr>
            </w:pPr>
          </w:p>
        </w:tc>
      </w:tr>
    </w:tbl>
    <w:p w:rsidR="00BE75AF" w:rsidRPr="00EC7E2D" w:rsidRDefault="00BE75AF" w:rsidP="00BE75AF">
      <w:pPr>
        <w:rPr>
          <w:b/>
          <w:szCs w:val="24"/>
        </w:rPr>
      </w:pPr>
    </w:p>
    <w:p w:rsidR="00BE75AF" w:rsidRPr="00E260F2" w:rsidRDefault="00BE75AF" w:rsidP="002966BA">
      <w:pPr>
        <w:pStyle w:val="ListParagraph"/>
        <w:numPr>
          <w:ilvl w:val="0"/>
          <w:numId w:val="44"/>
        </w:numPr>
        <w:spacing w:line="360" w:lineRule="auto"/>
      </w:pPr>
      <w:r w:rsidRPr="00E260F2">
        <w:t xml:space="preserve">Penatalaksanaan </w:t>
      </w:r>
    </w:p>
    <w:p w:rsidR="00BE75AF" w:rsidRPr="00EC7E2D" w:rsidRDefault="00BE75AF" w:rsidP="00BE75AF">
      <w:pPr>
        <w:ind w:left="360" w:firstLine="360"/>
        <w:rPr>
          <w:szCs w:val="24"/>
        </w:rPr>
      </w:pPr>
      <w:r w:rsidRPr="00EC7E2D">
        <w:rPr>
          <w:szCs w:val="24"/>
        </w:rPr>
        <w:t>Pada hiperurisemia simptomatik, obat penurun kadar asam urat dapat diberikan. Prinsip umum pengelolaan hiperurisemia dan gout:</w:t>
      </w:r>
    </w:p>
    <w:p w:rsidR="00BE75AF" w:rsidRPr="00F811B5" w:rsidRDefault="00BE75AF" w:rsidP="002966BA">
      <w:pPr>
        <w:pStyle w:val="ListParagraph"/>
        <w:numPr>
          <w:ilvl w:val="0"/>
          <w:numId w:val="48"/>
        </w:numPr>
        <w:rPr>
          <w:szCs w:val="24"/>
        </w:rPr>
      </w:pPr>
      <w:r w:rsidRPr="00F811B5">
        <w:rPr>
          <w:szCs w:val="24"/>
        </w:rPr>
        <w:t>Setiap pasien hiperurisemia dan gout harus mendapat informasi yang memadai tentang penyakit gout dan tatalaksana yang efektif termasuk tatalaksana terhadap penyakit komorbid.</w:t>
      </w:r>
    </w:p>
    <w:p w:rsidR="00BE75AF" w:rsidRPr="00EC7E2D" w:rsidRDefault="00BE75AF" w:rsidP="002966BA">
      <w:pPr>
        <w:pStyle w:val="ListParagraph"/>
        <w:numPr>
          <w:ilvl w:val="0"/>
          <w:numId w:val="48"/>
        </w:numPr>
        <w:rPr>
          <w:szCs w:val="24"/>
        </w:rPr>
      </w:pPr>
      <w:r w:rsidRPr="00EC7E2D">
        <w:rPr>
          <w:szCs w:val="24"/>
        </w:rPr>
        <w:t>Setiap pasien hiperurisemia dan gout harus diberi nasihat mengenai modifikasi gaya hidup seperti menurunkan berat badan hingga ideal, menghindari alcohol, minuman yang mengandung gula, pemanis buatan, makanan berkalori tinggi, serta daging merah, dan seafood berlebihan, serta dianjurkan untuk mengonsumsi makanan rendah lemak, dan latihan fisik teratur.</w:t>
      </w:r>
    </w:p>
    <w:p w:rsidR="00BE75AF" w:rsidRPr="00EC7E2D" w:rsidRDefault="00BE75AF" w:rsidP="002966BA">
      <w:pPr>
        <w:pStyle w:val="ListParagraph"/>
        <w:numPr>
          <w:ilvl w:val="0"/>
          <w:numId w:val="48"/>
        </w:numPr>
        <w:rPr>
          <w:szCs w:val="24"/>
        </w:rPr>
      </w:pPr>
      <w:r w:rsidRPr="00EC7E2D">
        <w:rPr>
          <w:szCs w:val="24"/>
        </w:rPr>
        <w:t>Setiap pasien dengan gout secara sistematis harus dilakukan anamnesis dan pemeriksaan penapisan untuk penyakit komorbid terutama yang berpengaruh terhadap terapi penyakit gout dan faktor risiko karbiofaskuler, termasuk gangguan fungsi ginjal, penyakit jantung coroner, gagal jantung, stroke, penyakit arteri perifer, obesitas, hipertensi, diabetes, dan merokok.</w:t>
      </w:r>
    </w:p>
    <w:p w:rsidR="00BE75AF" w:rsidRPr="00EC7E2D" w:rsidRDefault="00BE75AF" w:rsidP="00BE75AF">
      <w:pPr>
        <w:ind w:left="360" w:firstLine="360"/>
        <w:rPr>
          <w:szCs w:val="24"/>
        </w:rPr>
      </w:pPr>
      <w:r w:rsidRPr="00EC7E2D">
        <w:rPr>
          <w:szCs w:val="24"/>
        </w:rPr>
        <w:t>Penatalaksanaan hiperurisemia yang asimptomatik jarang diperlukan. Obat penurun kadar asam urat pada populasi ini diindikasikan pada pasien yang menjalani terapi sitolitik untuk mencegah sindrom lisis tumor.</w:t>
      </w:r>
    </w:p>
    <w:p w:rsidR="00BE75AF" w:rsidRPr="00EC7E2D" w:rsidRDefault="00BE75AF" w:rsidP="00BE75AF">
      <w:pPr>
        <w:ind w:left="360" w:firstLine="360"/>
        <w:rPr>
          <w:szCs w:val="24"/>
        </w:rPr>
      </w:pPr>
      <w:r w:rsidRPr="00EC7E2D">
        <w:rPr>
          <w:szCs w:val="24"/>
        </w:rPr>
        <w:t xml:space="preserve">Hiperurisemia tanpa gejala klinis: Tatalaksana hiperurisemia tanpa gejala klinis dapat dilakukan dengan modifikasi gaya hidup, termasuk pola diet seperti pada prinsip umum pengelolaan hiperurisemia dan gout. Penggunaan terapi penurun asam urat pada hiperurisemia tanpa gejala klinis masih kontrofersial. The European League Against Rheumatism (EULAR), Amerikan Cholegue of Rheumatology (ACR), dan National Kidney Fondation (NKF) tidak merekomendasikan penggunaan terapi penurun asam urat dengan pertimbangan keamanan dan efektifitas terapi tersebut. Sedangkan rekomendasi dari Japan </w:t>
      </w:r>
      <w:r w:rsidRPr="00EC7E2D">
        <w:rPr>
          <w:szCs w:val="24"/>
        </w:rPr>
        <w:lastRenderedPageBreak/>
        <w:t>Society for Nucleid Acid Metabolism, menganjurkan pemberian obat penurun asam urat pada pasien hiperurisemia asimptomaik dengan kadar urat serum &gt;9 atau kadar asam urat serum &gt;8 dengan faktor risiko kardiofaskuler (gangguan ginjal, hipertensi, diabetes mellitus, dan penyakit jantung iskemik).</w:t>
      </w:r>
    </w:p>
    <w:p w:rsidR="00BE75AF" w:rsidRPr="00F811B5" w:rsidRDefault="00BE75AF" w:rsidP="00F811B5">
      <w:pPr>
        <w:ind w:left="720"/>
        <w:rPr>
          <w:szCs w:val="24"/>
        </w:rPr>
      </w:pPr>
      <w:r w:rsidRPr="00F811B5">
        <w:rPr>
          <w:szCs w:val="24"/>
        </w:rPr>
        <w:t>Perubahan gaya hidup</w:t>
      </w:r>
    </w:p>
    <w:p w:rsidR="00BE75AF" w:rsidRPr="00EC7E2D" w:rsidRDefault="00BE75AF" w:rsidP="00BE75AF">
      <w:pPr>
        <w:ind w:left="720"/>
        <w:rPr>
          <w:szCs w:val="24"/>
        </w:rPr>
      </w:pPr>
      <w:r w:rsidRPr="00EC7E2D">
        <w:rPr>
          <w:szCs w:val="24"/>
        </w:rPr>
        <w:t>Perubahan gaya hidup dapat dilakukan meliputi:</w:t>
      </w:r>
    </w:p>
    <w:p w:rsidR="00BE75AF" w:rsidRPr="00EC7E2D" w:rsidRDefault="00BE75AF" w:rsidP="002966BA">
      <w:pPr>
        <w:pStyle w:val="ListParagraph"/>
        <w:numPr>
          <w:ilvl w:val="0"/>
          <w:numId w:val="25"/>
        </w:numPr>
        <w:rPr>
          <w:szCs w:val="24"/>
        </w:rPr>
      </w:pPr>
      <w:r w:rsidRPr="00EC7E2D">
        <w:rPr>
          <w:szCs w:val="24"/>
        </w:rPr>
        <w:t>Pasien yang overweight harus melakukan modifikasi pola makan dan aktivitas fisik agar memiliki berat badan ideal.</w:t>
      </w:r>
    </w:p>
    <w:p w:rsidR="00BE75AF" w:rsidRPr="00EC7E2D" w:rsidRDefault="00BE75AF" w:rsidP="002966BA">
      <w:pPr>
        <w:pStyle w:val="ListParagraph"/>
        <w:numPr>
          <w:ilvl w:val="0"/>
          <w:numId w:val="25"/>
        </w:numPr>
        <w:rPr>
          <w:szCs w:val="24"/>
        </w:rPr>
      </w:pPr>
      <w:r w:rsidRPr="00EC7E2D">
        <w:rPr>
          <w:szCs w:val="24"/>
        </w:rPr>
        <w:t>Hindari makanan tinggi purin seperti jeroan, alcohol, bayam, dan kerang.</w:t>
      </w:r>
    </w:p>
    <w:p w:rsidR="00BE75AF" w:rsidRPr="00EC7E2D" w:rsidRDefault="00BE75AF" w:rsidP="002966BA">
      <w:pPr>
        <w:pStyle w:val="ListParagraph"/>
        <w:numPr>
          <w:ilvl w:val="0"/>
          <w:numId w:val="25"/>
        </w:numPr>
        <w:rPr>
          <w:szCs w:val="24"/>
        </w:rPr>
      </w:pPr>
      <w:r w:rsidRPr="00EC7E2D">
        <w:rPr>
          <w:szCs w:val="24"/>
        </w:rPr>
        <w:t>Pasien harus banyak minum air putih.</w:t>
      </w:r>
    </w:p>
    <w:p w:rsidR="00BE75AF" w:rsidRPr="00EC7E2D" w:rsidRDefault="00BE75AF" w:rsidP="002966BA">
      <w:pPr>
        <w:pStyle w:val="ListParagraph"/>
        <w:numPr>
          <w:ilvl w:val="0"/>
          <w:numId w:val="25"/>
        </w:numPr>
        <w:rPr>
          <w:szCs w:val="24"/>
        </w:rPr>
      </w:pPr>
      <w:r w:rsidRPr="00EC7E2D">
        <w:rPr>
          <w:szCs w:val="24"/>
        </w:rPr>
        <w:t>Rutin berolahraga.</w:t>
      </w:r>
    </w:p>
    <w:p w:rsidR="00BE75AF" w:rsidRPr="00EC7E2D" w:rsidRDefault="00BE75AF" w:rsidP="002966BA">
      <w:pPr>
        <w:pStyle w:val="ListParagraph"/>
        <w:numPr>
          <w:ilvl w:val="0"/>
          <w:numId w:val="25"/>
        </w:numPr>
        <w:rPr>
          <w:szCs w:val="24"/>
        </w:rPr>
      </w:pPr>
      <w:r w:rsidRPr="00EC7E2D">
        <w:rPr>
          <w:szCs w:val="24"/>
        </w:rPr>
        <w:t>Meminum kopi secukupnya.</w:t>
      </w:r>
    </w:p>
    <w:p w:rsidR="00BE75AF" w:rsidRPr="00EC7E2D" w:rsidRDefault="00BE75AF" w:rsidP="002966BA">
      <w:pPr>
        <w:pStyle w:val="ListParagraph"/>
        <w:numPr>
          <w:ilvl w:val="0"/>
          <w:numId w:val="25"/>
        </w:numPr>
        <w:rPr>
          <w:szCs w:val="24"/>
        </w:rPr>
      </w:pPr>
      <w:r w:rsidRPr="00EC7E2D">
        <w:rPr>
          <w:szCs w:val="24"/>
        </w:rPr>
        <w:t>Mengonsumsi buah yang memiliki antioksidan tinggi.</w:t>
      </w:r>
    </w:p>
    <w:p w:rsidR="00BE75AF" w:rsidRPr="00EC7E2D" w:rsidRDefault="00BE75AF" w:rsidP="00F811B5">
      <w:pPr>
        <w:pStyle w:val="ListParagraph"/>
        <w:rPr>
          <w:szCs w:val="24"/>
        </w:rPr>
      </w:pPr>
      <w:r w:rsidRPr="00EC7E2D">
        <w:rPr>
          <w:szCs w:val="24"/>
        </w:rPr>
        <w:t>Penantalaksanaan farmakologi</w:t>
      </w:r>
    </w:p>
    <w:p w:rsidR="00BE75AF" w:rsidRPr="00EC7E2D" w:rsidRDefault="00BE75AF" w:rsidP="00BE75AF">
      <w:pPr>
        <w:pStyle w:val="ListParagraph"/>
        <w:ind w:firstLine="720"/>
        <w:rPr>
          <w:szCs w:val="24"/>
        </w:rPr>
      </w:pPr>
      <w:r w:rsidRPr="00EC7E2D">
        <w:rPr>
          <w:szCs w:val="24"/>
        </w:rPr>
        <w:t>Pada pasien dengan gout arthritis akut atau kolik renal akibat batu ginjal, dapat diberikan obat antiinflamasi nonsteroid (OAINS) untuk meredakan nyeri. Indomethacin dapat digunakan karena cepat diabsorpsi, dimetabolisme dalam hati dengan demetilasi, deasetilasi, dan konjugasi glukoronida. Hentikan pengobatan 3-4 hari setelah resolusi gejala.</w:t>
      </w:r>
    </w:p>
    <w:p w:rsidR="00BE75AF" w:rsidRDefault="00BE75AF" w:rsidP="00BE75AF">
      <w:pPr>
        <w:pStyle w:val="ListParagraph"/>
        <w:ind w:firstLine="720"/>
        <w:rPr>
          <w:szCs w:val="24"/>
        </w:rPr>
      </w:pPr>
      <w:r w:rsidRPr="00EC7E2D">
        <w:rPr>
          <w:szCs w:val="24"/>
        </w:rPr>
        <w:t>Urate lowering therapy. Penghambat xanthin oksidase digunakan pada hiperurisemia untuk mencegah serangan gout dan nefropati. Agen yang sering digunakan adalah allopurional dan febuxostat.</w:t>
      </w:r>
    </w:p>
    <w:p w:rsidR="00403C60" w:rsidRPr="00F002FE" w:rsidRDefault="00BE75AF">
      <w:pPr>
        <w:rPr>
          <w:szCs w:val="24"/>
        </w:rPr>
      </w:pPr>
      <w:r>
        <w:rPr>
          <w:szCs w:val="24"/>
        </w:rPr>
        <w:br w:type="page"/>
      </w:r>
    </w:p>
    <w:p w:rsidR="00650CED" w:rsidRPr="00E66B7D" w:rsidRDefault="00BE75AF" w:rsidP="00E66B7D">
      <w:pPr>
        <w:pStyle w:val="Heading2"/>
        <w:spacing w:line="360" w:lineRule="auto"/>
        <w:rPr>
          <w:color w:val="auto"/>
        </w:rPr>
      </w:pPr>
      <w:bookmarkStart w:id="65" w:name="_Toc88309280"/>
      <w:r w:rsidRPr="00E66B7D">
        <w:rPr>
          <w:color w:val="auto"/>
        </w:rPr>
        <w:lastRenderedPageBreak/>
        <w:t>Lampiran 4</w:t>
      </w:r>
      <w:bookmarkEnd w:id="65"/>
    </w:p>
    <w:p w:rsidR="00BE75AF" w:rsidRDefault="00650CED" w:rsidP="00BE75AF">
      <w:pPr>
        <w:pStyle w:val="ListParagraph"/>
        <w:spacing w:line="360" w:lineRule="auto"/>
        <w:ind w:left="0"/>
        <w:rPr>
          <w:rFonts w:cs="Times New Roman"/>
          <w:szCs w:val="24"/>
        </w:rPr>
      </w:pPr>
      <w:r w:rsidRPr="00500DC7">
        <w:rPr>
          <w:rFonts w:cs="Times New Roman"/>
          <w:szCs w:val="24"/>
        </w:rPr>
        <w:t>Dokumentasi Kegiatan</w:t>
      </w:r>
    </w:p>
    <w:p w:rsidR="002E4B6C" w:rsidRDefault="002E4B6C" w:rsidP="00BE75AF">
      <w:pPr>
        <w:pStyle w:val="ListParagraph"/>
        <w:spacing w:line="360" w:lineRule="auto"/>
        <w:ind w:left="0"/>
        <w:rPr>
          <w:rFonts w:cs="Times New Roman"/>
          <w:szCs w:val="24"/>
        </w:rPr>
      </w:pPr>
    </w:p>
    <w:p w:rsidR="002E4B6C" w:rsidRDefault="002E4B6C" w:rsidP="00BE75AF">
      <w:pPr>
        <w:pStyle w:val="ListParagraph"/>
        <w:spacing w:line="360" w:lineRule="auto"/>
        <w:ind w:left="0"/>
        <w:rPr>
          <w:rFonts w:cs="Times New Roman"/>
          <w:szCs w:val="24"/>
        </w:rPr>
      </w:pPr>
      <w:r>
        <w:rPr>
          <w:rFonts w:cs="Times New Roman"/>
          <w:noProof/>
          <w:szCs w:val="24"/>
          <w:lang w:val="en-ID" w:eastAsia="en-ID"/>
        </w:rPr>
        <w:drawing>
          <wp:inline distT="0" distB="0" distL="0" distR="0" wp14:anchorId="009A25AF" wp14:editId="34A456B5">
            <wp:extent cx="4845050" cy="2219325"/>
            <wp:effectExtent l="0" t="0" r="0"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jpg dokumentasi 9.jpeg"/>
                    <pic:cNvPicPr/>
                  </pic:nvPicPr>
                  <pic:blipFill rotWithShape="1">
                    <a:blip r:embed="rId20">
                      <a:extLst>
                        <a:ext uri="{28A0092B-C50C-407E-A947-70E740481C1C}">
                          <a14:useLocalDpi xmlns:a14="http://schemas.microsoft.com/office/drawing/2010/main" val="0"/>
                        </a:ext>
                      </a:extLst>
                    </a:blip>
                    <a:srcRect t="39652" b="39735"/>
                    <a:stretch/>
                  </pic:blipFill>
                  <pic:spPr bwMode="auto">
                    <a:xfrm>
                      <a:off x="0" y="0"/>
                      <a:ext cx="4860878" cy="2226575"/>
                    </a:xfrm>
                    <a:prstGeom prst="rect">
                      <a:avLst/>
                    </a:prstGeom>
                    <a:ln>
                      <a:noFill/>
                    </a:ln>
                    <a:extLst>
                      <a:ext uri="{53640926-AAD7-44D8-BBD7-CCE9431645EC}">
                        <a14:shadowObscured xmlns:a14="http://schemas.microsoft.com/office/drawing/2010/main"/>
                      </a:ext>
                    </a:extLst>
                  </pic:spPr>
                </pic:pic>
              </a:graphicData>
            </a:graphic>
          </wp:inline>
        </w:drawing>
      </w:r>
    </w:p>
    <w:p w:rsidR="002E4B6C" w:rsidRDefault="002E4B6C" w:rsidP="00BE75AF">
      <w:pPr>
        <w:pStyle w:val="ListParagraph"/>
        <w:spacing w:line="360" w:lineRule="auto"/>
        <w:ind w:left="0"/>
        <w:rPr>
          <w:rFonts w:cs="Times New Roman"/>
          <w:szCs w:val="24"/>
        </w:rPr>
      </w:pPr>
      <w:r>
        <w:rPr>
          <w:rFonts w:cs="Times New Roman"/>
          <w:noProof/>
          <w:szCs w:val="24"/>
          <w:lang w:val="en-ID" w:eastAsia="en-ID"/>
        </w:rPr>
        <w:drawing>
          <wp:inline distT="0" distB="0" distL="0" distR="0" wp14:anchorId="1F9F3712" wp14:editId="3A10804C">
            <wp:extent cx="4845050" cy="27051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jpg dokumentasi 10.jpeg"/>
                    <pic:cNvPicPr/>
                  </pic:nvPicPr>
                  <pic:blipFill rotWithShape="1">
                    <a:blip r:embed="rId21">
                      <a:extLst>
                        <a:ext uri="{28A0092B-C50C-407E-A947-70E740481C1C}">
                          <a14:useLocalDpi xmlns:a14="http://schemas.microsoft.com/office/drawing/2010/main" val="0"/>
                        </a:ext>
                      </a:extLst>
                    </a:blip>
                    <a:srcRect t="37395" b="37397"/>
                    <a:stretch/>
                  </pic:blipFill>
                  <pic:spPr bwMode="auto">
                    <a:xfrm>
                      <a:off x="0" y="0"/>
                      <a:ext cx="4952889" cy="2765309"/>
                    </a:xfrm>
                    <a:prstGeom prst="rect">
                      <a:avLst/>
                    </a:prstGeom>
                    <a:ln>
                      <a:noFill/>
                    </a:ln>
                    <a:extLst>
                      <a:ext uri="{53640926-AAD7-44D8-BBD7-CCE9431645EC}">
                        <a14:shadowObscured xmlns:a14="http://schemas.microsoft.com/office/drawing/2010/main"/>
                      </a:ext>
                    </a:extLst>
                  </pic:spPr>
                </pic:pic>
              </a:graphicData>
            </a:graphic>
          </wp:inline>
        </w:drawing>
      </w:r>
    </w:p>
    <w:p w:rsidR="00BE75AF" w:rsidRDefault="002E4B6C" w:rsidP="002E4B6C">
      <w:pPr>
        <w:pStyle w:val="ListParagraph"/>
        <w:spacing w:line="360" w:lineRule="auto"/>
        <w:ind w:left="0"/>
        <w:rPr>
          <w:rFonts w:cs="Times New Roman"/>
          <w:szCs w:val="24"/>
        </w:rPr>
      </w:pPr>
      <w:r>
        <w:rPr>
          <w:rFonts w:cs="Times New Roman"/>
          <w:noProof/>
          <w:szCs w:val="24"/>
          <w:lang w:val="en-ID" w:eastAsia="en-ID"/>
        </w:rPr>
        <w:lastRenderedPageBreak/>
        <w:drawing>
          <wp:inline distT="0" distB="0" distL="0" distR="0" wp14:anchorId="2616C222" wp14:editId="52225E54">
            <wp:extent cx="5039995" cy="3780155"/>
            <wp:effectExtent l="0" t="0" r="825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jpg dokumentasi 8.jpeg"/>
                    <pic:cNvPicPr/>
                  </pic:nvPicPr>
                  <pic:blipFill>
                    <a:blip r:embed="rId22">
                      <a:extLst>
                        <a:ext uri="{28A0092B-C50C-407E-A947-70E740481C1C}">
                          <a14:useLocalDpi xmlns:a14="http://schemas.microsoft.com/office/drawing/2010/main" val="0"/>
                        </a:ext>
                      </a:extLst>
                    </a:blip>
                    <a:stretch>
                      <a:fillRect/>
                    </a:stretch>
                  </pic:blipFill>
                  <pic:spPr>
                    <a:xfrm>
                      <a:off x="0" y="0"/>
                      <a:ext cx="5039995" cy="3780155"/>
                    </a:xfrm>
                    <a:prstGeom prst="rect">
                      <a:avLst/>
                    </a:prstGeom>
                  </pic:spPr>
                </pic:pic>
              </a:graphicData>
            </a:graphic>
          </wp:inline>
        </w:drawing>
      </w:r>
      <w:r>
        <w:rPr>
          <w:rFonts w:cs="Times New Roman"/>
          <w:noProof/>
          <w:szCs w:val="24"/>
          <w:lang w:val="en-ID" w:eastAsia="en-ID"/>
        </w:rPr>
        <w:drawing>
          <wp:inline distT="0" distB="0" distL="0" distR="0" wp14:anchorId="0B899D67" wp14:editId="39682693">
            <wp:extent cx="5039995" cy="2854960"/>
            <wp:effectExtent l="0" t="0" r="8255" b="254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jpg dokumentasi 7.jpe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039995" cy="2854960"/>
                    </a:xfrm>
                    <a:prstGeom prst="rect">
                      <a:avLst/>
                    </a:prstGeom>
                  </pic:spPr>
                </pic:pic>
              </a:graphicData>
            </a:graphic>
          </wp:inline>
        </w:drawing>
      </w:r>
      <w:r w:rsidR="00B52306">
        <w:rPr>
          <w:rFonts w:cs="Times New Roman"/>
          <w:noProof/>
          <w:szCs w:val="24"/>
          <w:lang w:val="en-ID" w:eastAsia="en-ID"/>
        </w:rPr>
        <w:lastRenderedPageBreak/>
        <w:drawing>
          <wp:inline distT="0" distB="0" distL="0" distR="0" wp14:anchorId="483F1500" wp14:editId="371581E2">
            <wp:extent cx="2413909" cy="2004695"/>
            <wp:effectExtent l="0" t="0" r="571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jpg dokumentasi 12.jpe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454958" cy="2038785"/>
                    </a:xfrm>
                    <a:prstGeom prst="rect">
                      <a:avLst/>
                    </a:prstGeom>
                  </pic:spPr>
                </pic:pic>
              </a:graphicData>
            </a:graphic>
          </wp:inline>
        </w:drawing>
      </w:r>
      <w:r w:rsidR="00B52306">
        <w:rPr>
          <w:rFonts w:cs="Times New Roman"/>
          <w:noProof/>
          <w:szCs w:val="24"/>
          <w:lang w:val="en-ID" w:eastAsia="en-ID"/>
        </w:rPr>
        <w:drawing>
          <wp:inline distT="0" distB="0" distL="0" distR="0" wp14:anchorId="4F248F9F" wp14:editId="48A69C68">
            <wp:extent cx="2486025" cy="200747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jpg dokumentasi 13.jpe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14905" cy="2030799"/>
                    </a:xfrm>
                    <a:prstGeom prst="rect">
                      <a:avLst/>
                    </a:prstGeom>
                  </pic:spPr>
                </pic:pic>
              </a:graphicData>
            </a:graphic>
          </wp:inline>
        </w:drawing>
      </w:r>
      <w:r w:rsidR="00B52306">
        <w:rPr>
          <w:rFonts w:cs="Times New Roman"/>
          <w:noProof/>
          <w:szCs w:val="24"/>
          <w:lang w:val="en-ID" w:eastAsia="en-ID"/>
        </w:rPr>
        <w:drawing>
          <wp:inline distT="0" distB="0" distL="0" distR="0" wp14:anchorId="28D69F1B" wp14:editId="4CA2A07B">
            <wp:extent cx="4904740" cy="3876675"/>
            <wp:effectExtent l="0" t="0" r="0"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jpg dokumentasi 4.jpe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970649" cy="3928769"/>
                    </a:xfrm>
                    <a:prstGeom prst="rect">
                      <a:avLst/>
                    </a:prstGeom>
                  </pic:spPr>
                </pic:pic>
              </a:graphicData>
            </a:graphic>
          </wp:inline>
        </w:drawing>
      </w:r>
      <w:r>
        <w:rPr>
          <w:rFonts w:cs="Times New Roman"/>
          <w:noProof/>
          <w:szCs w:val="24"/>
          <w:lang w:val="en-ID" w:eastAsia="en-ID"/>
        </w:rPr>
        <w:lastRenderedPageBreak/>
        <w:drawing>
          <wp:inline distT="0" distB="0" distL="0" distR="0" wp14:anchorId="45E1E94E" wp14:editId="06C02118">
            <wp:extent cx="5039995" cy="3780155"/>
            <wp:effectExtent l="0" t="0" r="825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jpg dokumentasi 3.jpeg"/>
                    <pic:cNvPicPr/>
                  </pic:nvPicPr>
                  <pic:blipFill>
                    <a:blip r:embed="rId27">
                      <a:extLst>
                        <a:ext uri="{28A0092B-C50C-407E-A947-70E740481C1C}">
                          <a14:useLocalDpi xmlns:a14="http://schemas.microsoft.com/office/drawing/2010/main" val="0"/>
                        </a:ext>
                      </a:extLst>
                    </a:blip>
                    <a:stretch>
                      <a:fillRect/>
                    </a:stretch>
                  </pic:blipFill>
                  <pic:spPr>
                    <a:xfrm>
                      <a:off x="0" y="0"/>
                      <a:ext cx="5039995" cy="3780155"/>
                    </a:xfrm>
                    <a:prstGeom prst="rect">
                      <a:avLst/>
                    </a:prstGeom>
                  </pic:spPr>
                </pic:pic>
              </a:graphicData>
            </a:graphic>
          </wp:inline>
        </w:drawing>
      </w:r>
      <w:r>
        <w:rPr>
          <w:rFonts w:cs="Times New Roman"/>
          <w:noProof/>
          <w:szCs w:val="24"/>
          <w:lang w:val="en-ID" w:eastAsia="en-ID"/>
        </w:rPr>
        <w:drawing>
          <wp:inline distT="0" distB="0" distL="0" distR="0" wp14:anchorId="13C23B56" wp14:editId="1D6B0CC3">
            <wp:extent cx="5039995" cy="2268220"/>
            <wp:effectExtent l="0" t="0" r="825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jpg dokumentasi 2.jpe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039995" cy="2268220"/>
                    </a:xfrm>
                    <a:prstGeom prst="rect">
                      <a:avLst/>
                    </a:prstGeom>
                  </pic:spPr>
                </pic:pic>
              </a:graphicData>
            </a:graphic>
          </wp:inline>
        </w:drawing>
      </w:r>
    </w:p>
    <w:p w:rsidR="00BE75AF" w:rsidRDefault="00B52306" w:rsidP="00BE75AF">
      <w:pPr>
        <w:rPr>
          <w:rFonts w:cs="Times New Roman"/>
          <w:szCs w:val="24"/>
        </w:rPr>
      </w:pPr>
      <w:r>
        <w:rPr>
          <w:rFonts w:cs="Times New Roman"/>
          <w:noProof/>
          <w:szCs w:val="24"/>
          <w:lang w:val="en-ID" w:eastAsia="en-ID"/>
        </w:rPr>
        <w:lastRenderedPageBreak/>
        <w:drawing>
          <wp:inline distT="0" distB="0" distL="0" distR="0" wp14:anchorId="49E58A47" wp14:editId="05F6979E">
            <wp:extent cx="4901565" cy="3676328"/>
            <wp:effectExtent l="0" t="0" r="0" b="63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jpg dokumentasi 1.jpeg"/>
                    <pic:cNvPicPr/>
                  </pic:nvPicPr>
                  <pic:blipFill>
                    <a:blip r:embed="rId29">
                      <a:extLst>
                        <a:ext uri="{28A0092B-C50C-407E-A947-70E740481C1C}">
                          <a14:useLocalDpi xmlns:a14="http://schemas.microsoft.com/office/drawing/2010/main" val="0"/>
                        </a:ext>
                      </a:extLst>
                    </a:blip>
                    <a:stretch>
                      <a:fillRect/>
                    </a:stretch>
                  </pic:blipFill>
                  <pic:spPr>
                    <a:xfrm>
                      <a:off x="0" y="0"/>
                      <a:ext cx="4943009" cy="3707413"/>
                    </a:xfrm>
                    <a:prstGeom prst="rect">
                      <a:avLst/>
                    </a:prstGeom>
                  </pic:spPr>
                </pic:pic>
              </a:graphicData>
            </a:graphic>
          </wp:inline>
        </w:drawing>
      </w:r>
      <w:r w:rsidR="00CC4711">
        <w:rPr>
          <w:rFonts w:cs="Times New Roman"/>
          <w:noProof/>
          <w:szCs w:val="24"/>
          <w:lang w:val="en-ID" w:eastAsia="en-ID"/>
        </w:rPr>
        <w:drawing>
          <wp:inline distT="0" distB="0" distL="0" distR="0" wp14:anchorId="68ECCB79" wp14:editId="5F46BEFE">
            <wp:extent cx="4901993" cy="367665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jpg dokumentasi 11.jpeg"/>
                    <pic:cNvPicPr/>
                  </pic:nvPicPr>
                  <pic:blipFill>
                    <a:blip r:embed="rId30">
                      <a:extLst>
                        <a:ext uri="{28A0092B-C50C-407E-A947-70E740481C1C}">
                          <a14:useLocalDpi xmlns:a14="http://schemas.microsoft.com/office/drawing/2010/main" val="0"/>
                        </a:ext>
                      </a:extLst>
                    </a:blip>
                    <a:stretch>
                      <a:fillRect/>
                    </a:stretch>
                  </pic:blipFill>
                  <pic:spPr>
                    <a:xfrm>
                      <a:off x="0" y="0"/>
                      <a:ext cx="4911347" cy="3683666"/>
                    </a:xfrm>
                    <a:prstGeom prst="rect">
                      <a:avLst/>
                    </a:prstGeom>
                  </pic:spPr>
                </pic:pic>
              </a:graphicData>
            </a:graphic>
          </wp:inline>
        </w:drawing>
      </w:r>
      <w:r w:rsidR="00BE75AF">
        <w:rPr>
          <w:rFonts w:cs="Times New Roman"/>
          <w:szCs w:val="24"/>
        </w:rPr>
        <w:br w:type="page"/>
      </w:r>
    </w:p>
    <w:p w:rsidR="00BE75AF" w:rsidRDefault="00BE75AF">
      <w:pPr>
        <w:rPr>
          <w:rFonts w:cs="Times New Roman"/>
          <w:szCs w:val="24"/>
        </w:rPr>
      </w:pPr>
    </w:p>
    <w:p w:rsidR="00AD13D7" w:rsidRPr="00E66B7D" w:rsidRDefault="00BE75AF" w:rsidP="00E66B7D">
      <w:pPr>
        <w:pStyle w:val="Heading2"/>
        <w:spacing w:line="360" w:lineRule="auto"/>
        <w:rPr>
          <w:color w:val="auto"/>
        </w:rPr>
      </w:pPr>
      <w:bookmarkStart w:id="66" w:name="_Toc88309281"/>
      <w:r w:rsidRPr="00E66B7D">
        <w:rPr>
          <w:color w:val="auto"/>
        </w:rPr>
        <w:t>Lampiran 5</w:t>
      </w:r>
      <w:bookmarkEnd w:id="66"/>
    </w:p>
    <w:p w:rsidR="006C7A35" w:rsidRPr="00BE75AF" w:rsidRDefault="006C7A35" w:rsidP="00BE75AF">
      <w:pPr>
        <w:spacing w:line="360" w:lineRule="auto"/>
        <w:rPr>
          <w:rFonts w:cs="Times New Roman"/>
          <w:szCs w:val="24"/>
          <w:lang w:val="en-US"/>
        </w:rPr>
      </w:pPr>
      <w:r w:rsidRPr="00BE75AF">
        <w:rPr>
          <w:rFonts w:cs="Times New Roman"/>
          <w:szCs w:val="24"/>
          <w:lang w:val="en-US"/>
        </w:rPr>
        <w:t>Media promosi</w:t>
      </w:r>
      <w:r w:rsidR="004114CB" w:rsidRPr="00BE75AF">
        <w:rPr>
          <w:rFonts w:cs="Times New Roman"/>
          <w:szCs w:val="24"/>
        </w:rPr>
        <w:t xml:space="preserve"> </w:t>
      </w:r>
      <w:r w:rsidRPr="00BE75AF">
        <w:rPr>
          <w:rFonts w:cs="Times New Roman"/>
          <w:szCs w:val="24"/>
          <w:lang w:val="en-US"/>
        </w:rPr>
        <w:t>kesehatan</w:t>
      </w:r>
    </w:p>
    <w:p w:rsidR="006C7A35" w:rsidRDefault="006C7A35" w:rsidP="002966BA">
      <w:pPr>
        <w:pStyle w:val="ListParagraph"/>
        <w:numPr>
          <w:ilvl w:val="0"/>
          <w:numId w:val="7"/>
        </w:numPr>
        <w:spacing w:line="360" w:lineRule="auto"/>
        <w:rPr>
          <w:rFonts w:cs="Times New Roman"/>
          <w:szCs w:val="24"/>
          <w:lang w:val="en-US"/>
        </w:rPr>
      </w:pPr>
      <w:r w:rsidRPr="00500DC7">
        <w:rPr>
          <w:rFonts w:cs="Times New Roman"/>
          <w:szCs w:val="24"/>
          <w:lang w:val="en-US"/>
        </w:rPr>
        <w:t xml:space="preserve">Banner </w:t>
      </w:r>
    </w:p>
    <w:p w:rsidR="00611BF3" w:rsidRPr="00611BF3" w:rsidRDefault="00611BF3" w:rsidP="00611BF3">
      <w:pPr>
        <w:spacing w:line="360" w:lineRule="auto"/>
        <w:rPr>
          <w:rFonts w:cs="Times New Roman"/>
          <w:szCs w:val="24"/>
          <w:lang w:val="en-US"/>
        </w:rPr>
      </w:pPr>
      <w:r>
        <w:rPr>
          <w:rFonts w:cs="Times New Roman"/>
          <w:noProof/>
          <w:szCs w:val="24"/>
          <w:lang w:val="en-ID" w:eastAsia="en-ID"/>
        </w:rPr>
        <w:drawing>
          <wp:inline distT="0" distB="0" distL="0" distR="0" wp14:anchorId="623FF18D" wp14:editId="4A22A5BC">
            <wp:extent cx="5035991" cy="33813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211120_134138.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060929" cy="3398120"/>
                    </a:xfrm>
                    <a:prstGeom prst="rect">
                      <a:avLst/>
                    </a:prstGeom>
                  </pic:spPr>
                </pic:pic>
              </a:graphicData>
            </a:graphic>
          </wp:inline>
        </w:drawing>
      </w:r>
    </w:p>
    <w:p w:rsidR="00611BF3" w:rsidRPr="00500DC7" w:rsidRDefault="00611BF3" w:rsidP="00611BF3">
      <w:pPr>
        <w:jc w:val="left"/>
        <w:rPr>
          <w:rFonts w:cs="Times New Roman"/>
          <w:szCs w:val="24"/>
        </w:rPr>
      </w:pPr>
      <w:r>
        <w:rPr>
          <w:rFonts w:cs="Times New Roman"/>
          <w:szCs w:val="24"/>
        </w:rPr>
        <w:br w:type="page"/>
      </w:r>
    </w:p>
    <w:p w:rsidR="006E7A0E" w:rsidRPr="00611BF3" w:rsidRDefault="006E7A0E" w:rsidP="00611BF3">
      <w:pPr>
        <w:pStyle w:val="ListParagraph"/>
        <w:numPr>
          <w:ilvl w:val="0"/>
          <w:numId w:val="7"/>
        </w:numPr>
        <w:spacing w:line="360" w:lineRule="auto"/>
        <w:rPr>
          <w:rFonts w:cs="Times New Roman"/>
          <w:szCs w:val="24"/>
          <w:lang w:val="en-US"/>
        </w:rPr>
      </w:pPr>
      <w:r>
        <w:rPr>
          <w:rFonts w:cs="Times New Roman"/>
          <w:szCs w:val="24"/>
          <w:lang w:val="en-US"/>
        </w:rPr>
        <w:lastRenderedPageBreak/>
        <w:t xml:space="preserve">Leaflet </w:t>
      </w:r>
    </w:p>
    <w:p w:rsidR="006E7A0E" w:rsidRPr="006E7A0E" w:rsidRDefault="006E7A0E" w:rsidP="006E7A0E">
      <w:pPr>
        <w:pStyle w:val="ListParagraph"/>
        <w:spacing w:line="360" w:lineRule="auto"/>
        <w:ind w:left="360"/>
        <w:rPr>
          <w:rFonts w:cs="Times New Roman"/>
          <w:szCs w:val="24"/>
          <w:lang w:val="en-US"/>
        </w:rPr>
      </w:pPr>
      <w:r>
        <w:rPr>
          <w:rFonts w:cs="Times New Roman"/>
          <w:noProof/>
          <w:szCs w:val="24"/>
          <w:lang w:val="en-ID" w:eastAsia="en-ID"/>
        </w:rPr>
        <w:drawing>
          <wp:inline distT="0" distB="0" distL="0" distR="0" wp14:anchorId="2E3CEC46" wp14:editId="7240FE23">
            <wp:extent cx="4758649" cy="3677055"/>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jpg 2.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788584" cy="3700186"/>
                    </a:xfrm>
                    <a:prstGeom prst="rect">
                      <a:avLst/>
                    </a:prstGeom>
                  </pic:spPr>
                </pic:pic>
              </a:graphicData>
            </a:graphic>
          </wp:inline>
        </w:drawing>
      </w:r>
      <w:r>
        <w:rPr>
          <w:rFonts w:cs="Times New Roman"/>
          <w:noProof/>
          <w:szCs w:val="24"/>
          <w:lang w:val="en-ID" w:eastAsia="en-ID"/>
        </w:rPr>
        <w:drawing>
          <wp:inline distT="0" distB="0" distL="0" distR="0" wp14:anchorId="42627435" wp14:editId="5610F9E2">
            <wp:extent cx="4758055" cy="3676597"/>
            <wp:effectExtent l="0" t="0" r="4445"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jpg leaflet penyuluhan.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772602" cy="3687838"/>
                    </a:xfrm>
                    <a:prstGeom prst="rect">
                      <a:avLst/>
                    </a:prstGeom>
                  </pic:spPr>
                </pic:pic>
              </a:graphicData>
            </a:graphic>
          </wp:inline>
        </w:drawing>
      </w:r>
    </w:p>
    <w:p w:rsidR="00BE75AF" w:rsidRDefault="00BE75AF">
      <w:pPr>
        <w:rPr>
          <w:rFonts w:cs="Times New Roman"/>
          <w:szCs w:val="24"/>
          <w:lang w:val="en-US"/>
        </w:rPr>
      </w:pPr>
      <w:r>
        <w:rPr>
          <w:rFonts w:cs="Times New Roman"/>
          <w:szCs w:val="24"/>
          <w:lang w:val="en-US"/>
        </w:rPr>
        <w:br w:type="page"/>
      </w:r>
    </w:p>
    <w:p w:rsidR="006C7A35" w:rsidRPr="00E66B7D" w:rsidRDefault="00BE75AF" w:rsidP="00E66B7D">
      <w:pPr>
        <w:pStyle w:val="Heading2"/>
        <w:spacing w:line="360" w:lineRule="auto"/>
        <w:rPr>
          <w:color w:val="auto"/>
        </w:rPr>
      </w:pPr>
      <w:bookmarkStart w:id="67" w:name="_Toc88309282"/>
      <w:r w:rsidRPr="00E66B7D">
        <w:rPr>
          <w:color w:val="auto"/>
        </w:rPr>
        <w:lastRenderedPageBreak/>
        <w:t>Lampiran 6</w:t>
      </w:r>
      <w:bookmarkEnd w:id="67"/>
    </w:p>
    <w:p w:rsidR="00BE75AF" w:rsidRDefault="00BE75AF" w:rsidP="00BE75AF">
      <w:pPr>
        <w:spacing w:line="360" w:lineRule="auto"/>
        <w:rPr>
          <w:rFonts w:cs="Times New Roman"/>
          <w:szCs w:val="24"/>
          <w:lang w:val="en-US"/>
        </w:rPr>
      </w:pPr>
      <w:r>
        <w:rPr>
          <w:rFonts w:cs="Times New Roman"/>
          <w:szCs w:val="24"/>
          <w:lang w:val="en-US"/>
        </w:rPr>
        <w:t>Daftar Hadir</w:t>
      </w:r>
    </w:p>
    <w:p w:rsidR="00BE75AF" w:rsidRPr="00BE75AF" w:rsidRDefault="00BE75AF" w:rsidP="00BE75AF">
      <w:pPr>
        <w:spacing w:line="360" w:lineRule="auto"/>
        <w:rPr>
          <w:rFonts w:cs="Times New Roman"/>
          <w:szCs w:val="24"/>
          <w:lang w:val="en-US"/>
        </w:rPr>
      </w:pPr>
      <w:r>
        <w:rPr>
          <w:rFonts w:cs="Times New Roman"/>
          <w:noProof/>
          <w:szCs w:val="24"/>
          <w:lang w:val="en-ID" w:eastAsia="en-ID"/>
        </w:rPr>
        <w:drawing>
          <wp:inline distT="0" distB="0" distL="0" distR="0">
            <wp:extent cx="5039995" cy="6628765"/>
            <wp:effectExtent l="0" t="0" r="8255" b="63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jpg daftar hadir tamu undangan penyuluhan.jpeg"/>
                    <pic:cNvPicPr/>
                  </pic:nvPicPr>
                  <pic:blipFill>
                    <a:blip r:embed="rId34">
                      <a:extLst>
                        <a:ext uri="{28A0092B-C50C-407E-A947-70E740481C1C}">
                          <a14:useLocalDpi xmlns:a14="http://schemas.microsoft.com/office/drawing/2010/main" val="0"/>
                        </a:ext>
                      </a:extLst>
                    </a:blip>
                    <a:stretch>
                      <a:fillRect/>
                    </a:stretch>
                  </pic:blipFill>
                  <pic:spPr>
                    <a:xfrm>
                      <a:off x="0" y="0"/>
                      <a:ext cx="5039995" cy="6628765"/>
                    </a:xfrm>
                    <a:prstGeom prst="rect">
                      <a:avLst/>
                    </a:prstGeom>
                  </pic:spPr>
                </pic:pic>
              </a:graphicData>
            </a:graphic>
          </wp:inline>
        </w:drawing>
      </w:r>
    </w:p>
    <w:p w:rsidR="00F629E9" w:rsidRPr="00500DC7" w:rsidRDefault="00F629E9" w:rsidP="00264E3D">
      <w:pPr>
        <w:spacing w:line="360" w:lineRule="auto"/>
        <w:ind w:firstLine="993"/>
        <w:rPr>
          <w:rFonts w:cs="Times New Roman"/>
          <w:noProof/>
          <w:szCs w:val="24"/>
          <w:lang w:eastAsia="id-ID"/>
        </w:rPr>
      </w:pPr>
    </w:p>
    <w:p w:rsidR="00C30744" w:rsidRPr="00500DC7" w:rsidRDefault="00C30744" w:rsidP="00FA564C">
      <w:pPr>
        <w:pStyle w:val="ListParagraph"/>
        <w:spacing w:after="200" w:line="360" w:lineRule="auto"/>
        <w:ind w:left="-284"/>
        <w:outlineLvl w:val="1"/>
        <w:rPr>
          <w:rFonts w:cs="Times New Roman"/>
          <w:szCs w:val="24"/>
        </w:rPr>
      </w:pPr>
    </w:p>
    <w:sectPr w:rsidR="00C30744" w:rsidRPr="00500DC7" w:rsidSect="00550CD0">
      <w:pgSz w:w="11906" w:h="16838"/>
      <w:pgMar w:top="2268" w:right="1701" w:bottom="1701" w:left="2268" w:header="708"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C3F60" w:rsidRDefault="009C3F60" w:rsidP="00481EBE">
      <w:pPr>
        <w:spacing w:after="0" w:line="240" w:lineRule="auto"/>
      </w:pPr>
      <w:r>
        <w:separator/>
      </w:r>
    </w:p>
  </w:endnote>
  <w:endnote w:type="continuationSeparator" w:id="0">
    <w:p w:rsidR="009C3F60" w:rsidRDefault="009C3F60" w:rsidP="00481E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57562058"/>
      <w:docPartObj>
        <w:docPartGallery w:val="Page Numbers (Bottom of Page)"/>
        <w:docPartUnique/>
      </w:docPartObj>
    </w:sdtPr>
    <w:sdtEndPr>
      <w:rPr>
        <w:noProof/>
      </w:rPr>
    </w:sdtEndPr>
    <w:sdtContent>
      <w:p w:rsidR="00484DC0" w:rsidRDefault="00484DC0">
        <w:pPr>
          <w:pStyle w:val="Footer"/>
          <w:jc w:val="center"/>
        </w:pPr>
        <w:r>
          <w:fldChar w:fldCharType="begin"/>
        </w:r>
        <w:r>
          <w:instrText xml:space="preserve"> PAGE   \* MERGEFORMAT </w:instrText>
        </w:r>
        <w:r>
          <w:fldChar w:fldCharType="separate"/>
        </w:r>
        <w:r w:rsidR="003F6FAF">
          <w:rPr>
            <w:noProof/>
          </w:rPr>
          <w:t>8</w:t>
        </w:r>
        <w:r>
          <w:rPr>
            <w:noProof/>
          </w:rPr>
          <w:fldChar w:fldCharType="end"/>
        </w:r>
      </w:p>
    </w:sdtContent>
  </w:sdt>
  <w:p w:rsidR="00484DC0" w:rsidRDefault="00484DC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87968639"/>
      <w:docPartObj>
        <w:docPartGallery w:val="Page Numbers (Bottom of Page)"/>
        <w:docPartUnique/>
      </w:docPartObj>
    </w:sdtPr>
    <w:sdtEndPr>
      <w:rPr>
        <w:noProof/>
      </w:rPr>
    </w:sdtEndPr>
    <w:sdtContent>
      <w:p w:rsidR="00484DC0" w:rsidRDefault="00484DC0">
        <w:pPr>
          <w:pStyle w:val="Footer"/>
          <w:jc w:val="center"/>
        </w:pPr>
        <w:r>
          <w:fldChar w:fldCharType="begin"/>
        </w:r>
        <w:r>
          <w:instrText xml:space="preserve"> PAGE   \* MERGEFORMAT </w:instrText>
        </w:r>
        <w:r>
          <w:fldChar w:fldCharType="separate"/>
        </w:r>
        <w:r w:rsidR="003F6FAF">
          <w:rPr>
            <w:noProof/>
          </w:rPr>
          <w:t>1</w:t>
        </w:r>
        <w:r>
          <w:rPr>
            <w:noProof/>
          </w:rPr>
          <w:fldChar w:fldCharType="end"/>
        </w:r>
      </w:p>
    </w:sdtContent>
  </w:sdt>
  <w:p w:rsidR="00484DC0" w:rsidRDefault="00484DC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C3F60" w:rsidRDefault="009C3F60" w:rsidP="00481EBE">
      <w:pPr>
        <w:spacing w:after="0" w:line="240" w:lineRule="auto"/>
      </w:pPr>
      <w:r>
        <w:separator/>
      </w:r>
    </w:p>
  </w:footnote>
  <w:footnote w:type="continuationSeparator" w:id="0">
    <w:p w:rsidR="009C3F60" w:rsidRDefault="009C3F60" w:rsidP="00481EB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6"/>
    <w:multiLevelType w:val="multilevel"/>
    <w:tmpl w:val="00000006"/>
    <w:lvl w:ilvl="0">
      <w:start w:val="1"/>
      <w:numFmt w:val="bullet"/>
      <w:lvlText w:val=""/>
      <w:lvlJc w:val="left"/>
      <w:pPr>
        <w:tabs>
          <w:tab w:val="num" w:pos="706"/>
        </w:tabs>
        <w:ind w:left="706" w:hanging="360"/>
      </w:pPr>
      <w:rPr>
        <w:rFonts w:ascii="Symbol" w:hAnsi="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00000007"/>
    <w:multiLevelType w:val="multilevel"/>
    <w:tmpl w:val="00000007"/>
    <w:lvl w:ilvl="0">
      <w:start w:val="1"/>
      <w:numFmt w:val="bullet"/>
      <w:lvlText w:val=""/>
      <w:lvlJc w:val="left"/>
      <w:pPr>
        <w:tabs>
          <w:tab w:val="num" w:pos="360"/>
        </w:tabs>
        <w:ind w:left="3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
    <w:nsid w:val="00000009"/>
    <w:multiLevelType w:val="multilevel"/>
    <w:tmpl w:val="00000009"/>
    <w:lvl w:ilvl="0">
      <w:start w:val="1"/>
      <w:numFmt w:val="bullet"/>
      <w:lvlText w:val=""/>
      <w:lvlJc w:val="left"/>
      <w:pPr>
        <w:tabs>
          <w:tab w:val="num" w:pos="706"/>
        </w:tabs>
        <w:ind w:left="706" w:hanging="360"/>
      </w:pPr>
      <w:rPr>
        <w:rFonts w:ascii="Symbol" w:hAnsi="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0000000C"/>
    <w:multiLevelType w:val="multilevel"/>
    <w:tmpl w:val="0000000C"/>
    <w:lvl w:ilvl="0">
      <w:start w:val="1"/>
      <w:numFmt w:val="bullet"/>
      <w:lvlText w:val=""/>
      <w:lvlJc w:val="left"/>
      <w:pPr>
        <w:tabs>
          <w:tab w:val="num" w:pos="360"/>
        </w:tabs>
        <w:ind w:left="360" w:hanging="360"/>
      </w:pPr>
      <w:rPr>
        <w:rFonts w:ascii="Symbol" w:hAnsi="Symbol" w:cs="Symbol" w:hint="default"/>
        <w:b w:val="0"/>
        <w:bCs w:val="0"/>
        <w:sz w:val="20"/>
        <w:szCs w:val="20"/>
      </w:rPr>
    </w:lvl>
    <w:lvl w:ilvl="1">
      <w:start w:val="1"/>
      <w:numFmt w:val="bullet"/>
      <w:lvlText w:val="o"/>
      <w:lvlJc w:val="left"/>
      <w:pPr>
        <w:tabs>
          <w:tab w:val="num" w:pos="-460"/>
        </w:tabs>
        <w:ind w:left="-460" w:hanging="360"/>
      </w:pPr>
      <w:rPr>
        <w:rFonts w:ascii="Courier New" w:hAnsi="Courier New" w:cs="Courier New" w:hint="default"/>
      </w:rPr>
    </w:lvl>
    <w:lvl w:ilvl="2">
      <w:start w:val="1"/>
      <w:numFmt w:val="bullet"/>
      <w:lvlText w:val=""/>
      <w:lvlJc w:val="left"/>
      <w:pPr>
        <w:tabs>
          <w:tab w:val="num" w:pos="260"/>
        </w:tabs>
        <w:ind w:left="260" w:hanging="360"/>
      </w:pPr>
      <w:rPr>
        <w:rFonts w:ascii="Wingdings" w:hAnsi="Wingdings" w:cs="Wingdings" w:hint="default"/>
      </w:rPr>
    </w:lvl>
    <w:lvl w:ilvl="3">
      <w:start w:val="1"/>
      <w:numFmt w:val="bullet"/>
      <w:lvlText w:val=""/>
      <w:lvlJc w:val="left"/>
      <w:pPr>
        <w:tabs>
          <w:tab w:val="num" w:pos="980"/>
        </w:tabs>
        <w:ind w:left="980" w:hanging="360"/>
      </w:pPr>
      <w:rPr>
        <w:rFonts w:ascii="Symbol" w:hAnsi="Symbol" w:cs="Symbol" w:hint="default"/>
      </w:rPr>
    </w:lvl>
    <w:lvl w:ilvl="4">
      <w:start w:val="1"/>
      <w:numFmt w:val="bullet"/>
      <w:lvlText w:val="o"/>
      <w:lvlJc w:val="left"/>
      <w:pPr>
        <w:tabs>
          <w:tab w:val="num" w:pos="1700"/>
        </w:tabs>
        <w:ind w:left="1700" w:hanging="360"/>
      </w:pPr>
      <w:rPr>
        <w:rFonts w:ascii="Courier New" w:hAnsi="Courier New" w:cs="Courier New" w:hint="default"/>
      </w:rPr>
    </w:lvl>
    <w:lvl w:ilvl="5">
      <w:start w:val="1"/>
      <w:numFmt w:val="bullet"/>
      <w:lvlText w:val=""/>
      <w:lvlJc w:val="left"/>
      <w:pPr>
        <w:tabs>
          <w:tab w:val="num" w:pos="2420"/>
        </w:tabs>
        <w:ind w:left="2420" w:hanging="360"/>
      </w:pPr>
      <w:rPr>
        <w:rFonts w:ascii="Wingdings" w:hAnsi="Wingdings" w:cs="Wingdings" w:hint="default"/>
      </w:rPr>
    </w:lvl>
    <w:lvl w:ilvl="6">
      <w:start w:val="1"/>
      <w:numFmt w:val="bullet"/>
      <w:lvlText w:val=""/>
      <w:lvlJc w:val="left"/>
      <w:pPr>
        <w:tabs>
          <w:tab w:val="num" w:pos="3140"/>
        </w:tabs>
        <w:ind w:left="3140" w:hanging="360"/>
      </w:pPr>
      <w:rPr>
        <w:rFonts w:ascii="Symbol" w:hAnsi="Symbol" w:cs="Symbol" w:hint="default"/>
      </w:rPr>
    </w:lvl>
    <w:lvl w:ilvl="7">
      <w:start w:val="1"/>
      <w:numFmt w:val="bullet"/>
      <w:lvlText w:val="o"/>
      <w:lvlJc w:val="left"/>
      <w:pPr>
        <w:tabs>
          <w:tab w:val="num" w:pos="3860"/>
        </w:tabs>
        <w:ind w:left="3860" w:hanging="360"/>
      </w:pPr>
      <w:rPr>
        <w:rFonts w:ascii="Courier New" w:hAnsi="Courier New" w:cs="Courier New" w:hint="default"/>
      </w:rPr>
    </w:lvl>
    <w:lvl w:ilvl="8">
      <w:start w:val="1"/>
      <w:numFmt w:val="bullet"/>
      <w:lvlText w:val=""/>
      <w:lvlJc w:val="left"/>
      <w:pPr>
        <w:tabs>
          <w:tab w:val="num" w:pos="4580"/>
        </w:tabs>
        <w:ind w:left="4580" w:hanging="360"/>
      </w:pPr>
      <w:rPr>
        <w:rFonts w:ascii="Wingdings" w:hAnsi="Wingdings" w:cs="Wingdings" w:hint="default"/>
      </w:rPr>
    </w:lvl>
  </w:abstractNum>
  <w:abstractNum w:abstractNumId="4">
    <w:nsid w:val="0000000F"/>
    <w:multiLevelType w:val="multilevel"/>
    <w:tmpl w:val="0000000F"/>
    <w:lvl w:ilvl="0">
      <w:start w:val="1"/>
      <w:numFmt w:val="bullet"/>
      <w:lvlText w:val=""/>
      <w:lvlJc w:val="left"/>
      <w:pPr>
        <w:tabs>
          <w:tab w:val="num" w:pos="360"/>
        </w:tabs>
        <w:ind w:left="3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
    <w:nsid w:val="00000011"/>
    <w:multiLevelType w:val="multilevel"/>
    <w:tmpl w:val="00000011"/>
    <w:lvl w:ilvl="0">
      <w:start w:val="1"/>
      <w:numFmt w:val="bullet"/>
      <w:lvlText w:val=""/>
      <w:lvlJc w:val="left"/>
      <w:pPr>
        <w:tabs>
          <w:tab w:val="num" w:pos="706"/>
        </w:tabs>
        <w:ind w:left="706" w:hanging="360"/>
      </w:pPr>
      <w:rPr>
        <w:rFonts w:ascii="Symbol" w:hAnsi="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nsid w:val="00000012"/>
    <w:multiLevelType w:val="multilevel"/>
    <w:tmpl w:val="00000012"/>
    <w:lvl w:ilvl="0">
      <w:start w:val="1"/>
      <w:numFmt w:val="bullet"/>
      <w:lvlText w:val=""/>
      <w:lvlJc w:val="left"/>
      <w:pPr>
        <w:tabs>
          <w:tab w:val="num" w:pos="360"/>
        </w:tabs>
        <w:ind w:left="3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
    <w:nsid w:val="00000015"/>
    <w:multiLevelType w:val="multilevel"/>
    <w:tmpl w:val="00000015"/>
    <w:lvl w:ilvl="0">
      <w:start w:val="1"/>
      <w:numFmt w:val="bullet"/>
      <w:lvlText w:val=""/>
      <w:lvlJc w:val="left"/>
      <w:pPr>
        <w:tabs>
          <w:tab w:val="num" w:pos="360"/>
        </w:tabs>
        <w:ind w:left="3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8">
    <w:nsid w:val="04A96D73"/>
    <w:multiLevelType w:val="hybridMultilevel"/>
    <w:tmpl w:val="5A6400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096A6850"/>
    <w:multiLevelType w:val="hybridMultilevel"/>
    <w:tmpl w:val="274C1C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DE405C6"/>
    <w:multiLevelType w:val="hybridMultilevel"/>
    <w:tmpl w:val="AC3E6774"/>
    <w:lvl w:ilvl="0" w:tplc="131EE4E4">
      <w:start w:val="1"/>
      <w:numFmt w:val="lowerLetter"/>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1">
    <w:nsid w:val="0E93586C"/>
    <w:multiLevelType w:val="hybridMultilevel"/>
    <w:tmpl w:val="E24C31BE"/>
    <w:lvl w:ilvl="0" w:tplc="D360AB08">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
    <w:nsid w:val="0F637D62"/>
    <w:multiLevelType w:val="hybridMultilevel"/>
    <w:tmpl w:val="708C08B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1174393E"/>
    <w:multiLevelType w:val="hybridMultilevel"/>
    <w:tmpl w:val="8E3E8538"/>
    <w:lvl w:ilvl="0" w:tplc="C34A987E">
      <w:start w:val="1"/>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16223E6A"/>
    <w:multiLevelType w:val="hybridMultilevel"/>
    <w:tmpl w:val="663ECBB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17107B2F"/>
    <w:multiLevelType w:val="hybridMultilevel"/>
    <w:tmpl w:val="23445FC8"/>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7677071"/>
    <w:multiLevelType w:val="hybridMultilevel"/>
    <w:tmpl w:val="FF8C23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18151A15"/>
    <w:multiLevelType w:val="hybridMultilevel"/>
    <w:tmpl w:val="C168279E"/>
    <w:lvl w:ilvl="0" w:tplc="64CA338C">
      <w:start w:val="1"/>
      <w:numFmt w:val="lowerLetter"/>
      <w:lvlText w:val="%1."/>
      <w:lvlJc w:val="left"/>
      <w:pPr>
        <w:ind w:left="1080" w:hanging="360"/>
      </w:pPr>
      <w:rPr>
        <w:rFonts w:ascii="Times New Roman" w:eastAsia="Calibri"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188F5A32"/>
    <w:multiLevelType w:val="hybridMultilevel"/>
    <w:tmpl w:val="E8CA2FF4"/>
    <w:lvl w:ilvl="0" w:tplc="64F21A4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198940B8"/>
    <w:multiLevelType w:val="hybridMultilevel"/>
    <w:tmpl w:val="96E67092"/>
    <w:lvl w:ilvl="0" w:tplc="612C591A">
      <w:start w:val="1"/>
      <w:numFmt w:val="upperLetter"/>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1F275809"/>
    <w:multiLevelType w:val="hybridMultilevel"/>
    <w:tmpl w:val="5A3E7ABE"/>
    <w:lvl w:ilvl="0" w:tplc="F25C4FE4">
      <w:start w:val="1"/>
      <w:numFmt w:val="lowerLetter"/>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1">
    <w:nsid w:val="208C4DA7"/>
    <w:multiLevelType w:val="hybridMultilevel"/>
    <w:tmpl w:val="9B4E8DAC"/>
    <w:lvl w:ilvl="0" w:tplc="9D6232BA">
      <w:start w:val="1"/>
      <w:numFmt w:val="upperLetter"/>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nsid w:val="21BC727F"/>
    <w:multiLevelType w:val="hybridMultilevel"/>
    <w:tmpl w:val="CF7E9278"/>
    <w:lvl w:ilvl="0" w:tplc="C890CAE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277D30A1"/>
    <w:multiLevelType w:val="hybridMultilevel"/>
    <w:tmpl w:val="9270396E"/>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nsid w:val="2C074E5A"/>
    <w:multiLevelType w:val="hybridMultilevel"/>
    <w:tmpl w:val="933256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2EC15C06"/>
    <w:multiLevelType w:val="hybridMultilevel"/>
    <w:tmpl w:val="56B83C48"/>
    <w:lvl w:ilvl="0" w:tplc="E51CFDAA">
      <w:start w:val="1"/>
      <w:numFmt w:val="lowerLetter"/>
      <w:lvlText w:val="%1."/>
      <w:lvlJc w:val="left"/>
      <w:pPr>
        <w:ind w:left="1080" w:hanging="360"/>
      </w:pPr>
      <w:rPr>
        <w:rFonts w:ascii="Times New Roman" w:eastAsiaTheme="minorHAnsi" w:hAnsi="Times New Roman" w:cs="Times New Roman"/>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6">
    <w:nsid w:val="2F2A2178"/>
    <w:multiLevelType w:val="hybridMultilevel"/>
    <w:tmpl w:val="E43433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23F6756"/>
    <w:multiLevelType w:val="hybridMultilevel"/>
    <w:tmpl w:val="5786237A"/>
    <w:lvl w:ilvl="0" w:tplc="78C21D08">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33B138FC"/>
    <w:multiLevelType w:val="hybridMultilevel"/>
    <w:tmpl w:val="AF0CE850"/>
    <w:lvl w:ilvl="0" w:tplc="5162AB8C">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nsid w:val="33C70EED"/>
    <w:multiLevelType w:val="hybridMultilevel"/>
    <w:tmpl w:val="DE8635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7003C8B"/>
    <w:multiLevelType w:val="hybridMultilevel"/>
    <w:tmpl w:val="5114D444"/>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1">
    <w:nsid w:val="37EF1852"/>
    <w:multiLevelType w:val="hybridMultilevel"/>
    <w:tmpl w:val="67D0314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3A5E6AEE"/>
    <w:multiLevelType w:val="hybridMultilevel"/>
    <w:tmpl w:val="2D904C98"/>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nsid w:val="3D286FD7"/>
    <w:multiLevelType w:val="hybridMultilevel"/>
    <w:tmpl w:val="1F7426D8"/>
    <w:lvl w:ilvl="0" w:tplc="EEBE96D6">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3FA6133A"/>
    <w:multiLevelType w:val="hybridMultilevel"/>
    <w:tmpl w:val="8F089C62"/>
    <w:lvl w:ilvl="0" w:tplc="B9D0DE8E">
      <w:start w:val="1"/>
      <w:numFmt w:val="lowerLetter"/>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35">
    <w:nsid w:val="44AB0FD4"/>
    <w:multiLevelType w:val="hybridMultilevel"/>
    <w:tmpl w:val="CF14D188"/>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4B1239DB"/>
    <w:multiLevelType w:val="hybridMultilevel"/>
    <w:tmpl w:val="FDF8B2C2"/>
    <w:lvl w:ilvl="0" w:tplc="22E87DFC">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nsid w:val="4BF528F0"/>
    <w:multiLevelType w:val="hybridMultilevel"/>
    <w:tmpl w:val="4948CD2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4C5345B8"/>
    <w:multiLevelType w:val="hybridMultilevel"/>
    <w:tmpl w:val="36BE63C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501C0499"/>
    <w:multiLevelType w:val="hybridMultilevel"/>
    <w:tmpl w:val="34D4137C"/>
    <w:lvl w:ilvl="0" w:tplc="04210015">
      <w:start w:val="1"/>
      <w:numFmt w:val="upperLetter"/>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40">
    <w:nsid w:val="53B46AD0"/>
    <w:multiLevelType w:val="hybridMultilevel"/>
    <w:tmpl w:val="08749F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nsid w:val="5615389C"/>
    <w:multiLevelType w:val="hybridMultilevel"/>
    <w:tmpl w:val="8A9893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5756570B"/>
    <w:multiLevelType w:val="hybridMultilevel"/>
    <w:tmpl w:val="9EF6C73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5BF640D4"/>
    <w:multiLevelType w:val="hybridMultilevel"/>
    <w:tmpl w:val="B4965900"/>
    <w:lvl w:ilvl="0" w:tplc="0421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nsid w:val="5C724C04"/>
    <w:multiLevelType w:val="hybridMultilevel"/>
    <w:tmpl w:val="DAD01B90"/>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
    <w:nsid w:val="627E4A56"/>
    <w:multiLevelType w:val="hybridMultilevel"/>
    <w:tmpl w:val="287C8702"/>
    <w:lvl w:ilvl="0" w:tplc="42565CD8">
      <w:start w:val="1"/>
      <w:numFmt w:val="lowerLetter"/>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46">
    <w:nsid w:val="68DB5BB2"/>
    <w:multiLevelType w:val="hybridMultilevel"/>
    <w:tmpl w:val="DA769F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1411993"/>
    <w:multiLevelType w:val="hybridMultilevel"/>
    <w:tmpl w:val="9522DF7E"/>
    <w:lvl w:ilvl="0" w:tplc="0409000F">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8">
    <w:nsid w:val="75673762"/>
    <w:multiLevelType w:val="hybridMultilevel"/>
    <w:tmpl w:val="B4965900"/>
    <w:lvl w:ilvl="0" w:tplc="0421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78B74A4A"/>
    <w:multiLevelType w:val="hybridMultilevel"/>
    <w:tmpl w:val="7E8C5A2A"/>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7AEF0301"/>
    <w:multiLevelType w:val="hybridMultilevel"/>
    <w:tmpl w:val="C024C496"/>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1">
    <w:nsid w:val="7BCE6AB9"/>
    <w:multiLevelType w:val="hybridMultilevel"/>
    <w:tmpl w:val="AD0C162C"/>
    <w:lvl w:ilvl="0" w:tplc="FC90AFFA">
      <w:start w:val="1"/>
      <w:numFmt w:val="lowerLetter"/>
      <w:lvlText w:val="%1."/>
      <w:lvlJc w:val="left"/>
      <w:pPr>
        <w:ind w:left="1080" w:hanging="360"/>
      </w:pPr>
      <w:rPr>
        <w:rFonts w:ascii="Times New Roman" w:eastAsiaTheme="minorHAnsi" w:hAnsi="Times New Roman" w:cs="Times New Roman"/>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2">
    <w:nsid w:val="7C395979"/>
    <w:multiLevelType w:val="hybridMultilevel"/>
    <w:tmpl w:val="5B3473EA"/>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3">
    <w:nsid w:val="7F472B50"/>
    <w:multiLevelType w:val="hybridMultilevel"/>
    <w:tmpl w:val="B320529C"/>
    <w:lvl w:ilvl="0" w:tplc="04090013">
      <w:start w:val="1"/>
      <w:numFmt w:val="upperRoman"/>
      <w:lvlText w:val="%1."/>
      <w:lvlJc w:val="right"/>
      <w:pPr>
        <w:ind w:left="360" w:hanging="360"/>
      </w:pPr>
      <w:rPr>
        <w:rFonts w:cs="Times New Roman"/>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num w:numId="1">
    <w:abstractNumId w:val="23"/>
  </w:num>
  <w:num w:numId="2">
    <w:abstractNumId w:val="14"/>
  </w:num>
  <w:num w:numId="3">
    <w:abstractNumId w:val="36"/>
  </w:num>
  <w:num w:numId="4">
    <w:abstractNumId w:val="51"/>
  </w:num>
  <w:num w:numId="5">
    <w:abstractNumId w:val="12"/>
  </w:num>
  <w:num w:numId="6">
    <w:abstractNumId w:val="25"/>
  </w:num>
  <w:num w:numId="7">
    <w:abstractNumId w:val="18"/>
  </w:num>
  <w:num w:numId="8">
    <w:abstractNumId w:val="19"/>
  </w:num>
  <w:num w:numId="9">
    <w:abstractNumId w:val="2"/>
    <w:lvlOverride w:ilvl="0">
      <w:startOverride w:val="1"/>
    </w:lvlOverride>
  </w:num>
  <w:num w:numId="10">
    <w:abstractNumId w:val="7"/>
  </w:num>
  <w:num w:numId="11">
    <w:abstractNumId w:val="3"/>
  </w:num>
  <w:num w:numId="12">
    <w:abstractNumId w:val="4"/>
  </w:num>
  <w:num w:numId="13">
    <w:abstractNumId w:val="0"/>
    <w:lvlOverride w:ilvl="0">
      <w:startOverride w:val="1"/>
    </w:lvlOverride>
  </w:num>
  <w:num w:numId="14">
    <w:abstractNumId w:val="5"/>
    <w:lvlOverride w:ilvl="0">
      <w:startOverride w:val="1"/>
    </w:lvlOverride>
  </w:num>
  <w:num w:numId="15">
    <w:abstractNumId w:val="6"/>
  </w:num>
  <w:num w:numId="16">
    <w:abstractNumId w:val="1"/>
  </w:num>
  <w:num w:numId="17">
    <w:abstractNumId w:val="39"/>
  </w:num>
  <w:num w:numId="18">
    <w:abstractNumId w:val="47"/>
  </w:num>
  <w:num w:numId="19">
    <w:abstractNumId w:val="43"/>
  </w:num>
  <w:num w:numId="20">
    <w:abstractNumId w:val="46"/>
  </w:num>
  <w:num w:numId="21">
    <w:abstractNumId w:val="27"/>
  </w:num>
  <w:num w:numId="22">
    <w:abstractNumId w:val="41"/>
  </w:num>
  <w:num w:numId="23">
    <w:abstractNumId w:val="26"/>
  </w:num>
  <w:num w:numId="24">
    <w:abstractNumId w:val="31"/>
  </w:num>
  <w:num w:numId="25">
    <w:abstractNumId w:val="13"/>
  </w:num>
  <w:num w:numId="26">
    <w:abstractNumId w:val="24"/>
  </w:num>
  <w:num w:numId="27">
    <w:abstractNumId w:val="32"/>
  </w:num>
  <w:num w:numId="28">
    <w:abstractNumId w:val="49"/>
  </w:num>
  <w:num w:numId="29">
    <w:abstractNumId w:val="35"/>
  </w:num>
  <w:num w:numId="30">
    <w:abstractNumId w:val="15"/>
  </w:num>
  <w:num w:numId="31">
    <w:abstractNumId w:val="29"/>
  </w:num>
  <w:num w:numId="32">
    <w:abstractNumId w:val="40"/>
  </w:num>
  <w:num w:numId="33">
    <w:abstractNumId w:val="16"/>
  </w:num>
  <w:num w:numId="34">
    <w:abstractNumId w:val="53"/>
  </w:num>
  <w:num w:numId="35">
    <w:abstractNumId w:val="30"/>
  </w:num>
  <w:num w:numId="36">
    <w:abstractNumId w:val="11"/>
  </w:num>
  <w:num w:numId="37">
    <w:abstractNumId w:val="45"/>
  </w:num>
  <w:num w:numId="38">
    <w:abstractNumId w:val="20"/>
  </w:num>
  <w:num w:numId="39">
    <w:abstractNumId w:val="8"/>
  </w:num>
  <w:num w:numId="40">
    <w:abstractNumId w:val="34"/>
  </w:num>
  <w:num w:numId="41">
    <w:abstractNumId w:val="10"/>
  </w:num>
  <w:num w:numId="42">
    <w:abstractNumId w:val="52"/>
  </w:num>
  <w:num w:numId="43">
    <w:abstractNumId w:val="44"/>
  </w:num>
  <w:num w:numId="44">
    <w:abstractNumId w:val="21"/>
  </w:num>
  <w:num w:numId="45">
    <w:abstractNumId w:val="22"/>
  </w:num>
  <w:num w:numId="46">
    <w:abstractNumId w:val="42"/>
  </w:num>
  <w:num w:numId="47">
    <w:abstractNumId w:val="37"/>
  </w:num>
  <w:num w:numId="48">
    <w:abstractNumId w:val="38"/>
  </w:num>
  <w:num w:numId="49">
    <w:abstractNumId w:val="48"/>
  </w:num>
  <w:num w:numId="50">
    <w:abstractNumId w:val="9"/>
  </w:num>
  <w:num w:numId="51">
    <w:abstractNumId w:val="17"/>
  </w:num>
  <w:num w:numId="52">
    <w:abstractNumId w:val="33"/>
  </w:num>
  <w:num w:numId="53">
    <w:abstractNumId w:val="50"/>
  </w:num>
  <w:num w:numId="54">
    <w:abstractNumId w:val="28"/>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6417"/>
    <w:rsid w:val="00012519"/>
    <w:rsid w:val="00012B7F"/>
    <w:rsid w:val="00015ED9"/>
    <w:rsid w:val="00021F46"/>
    <w:rsid w:val="00041F05"/>
    <w:rsid w:val="00074BD8"/>
    <w:rsid w:val="00094935"/>
    <w:rsid w:val="00136908"/>
    <w:rsid w:val="00137B41"/>
    <w:rsid w:val="001930B1"/>
    <w:rsid w:val="001E4BB5"/>
    <w:rsid w:val="001E73CF"/>
    <w:rsid w:val="0020596D"/>
    <w:rsid w:val="00227006"/>
    <w:rsid w:val="002456A1"/>
    <w:rsid w:val="002457F5"/>
    <w:rsid w:val="00254AE3"/>
    <w:rsid w:val="00264E3D"/>
    <w:rsid w:val="00281FAD"/>
    <w:rsid w:val="002966BA"/>
    <w:rsid w:val="002A1114"/>
    <w:rsid w:val="002A117D"/>
    <w:rsid w:val="002E4B6C"/>
    <w:rsid w:val="003066EC"/>
    <w:rsid w:val="003156CE"/>
    <w:rsid w:val="003364AD"/>
    <w:rsid w:val="003524DC"/>
    <w:rsid w:val="003626CF"/>
    <w:rsid w:val="003B5479"/>
    <w:rsid w:val="003C134B"/>
    <w:rsid w:val="003D0050"/>
    <w:rsid w:val="003E5381"/>
    <w:rsid w:val="003F6FAF"/>
    <w:rsid w:val="00403C60"/>
    <w:rsid w:val="004114CB"/>
    <w:rsid w:val="004354E5"/>
    <w:rsid w:val="00481EBE"/>
    <w:rsid w:val="004841D8"/>
    <w:rsid w:val="00484DC0"/>
    <w:rsid w:val="00491F4D"/>
    <w:rsid w:val="00500DC7"/>
    <w:rsid w:val="005101F0"/>
    <w:rsid w:val="00513F14"/>
    <w:rsid w:val="00531F9A"/>
    <w:rsid w:val="00550CD0"/>
    <w:rsid w:val="00593267"/>
    <w:rsid w:val="005B5A99"/>
    <w:rsid w:val="005C0CE1"/>
    <w:rsid w:val="005E08EC"/>
    <w:rsid w:val="00611BF3"/>
    <w:rsid w:val="006147F3"/>
    <w:rsid w:val="00616D01"/>
    <w:rsid w:val="00617B9D"/>
    <w:rsid w:val="00624107"/>
    <w:rsid w:val="00650CED"/>
    <w:rsid w:val="00670A93"/>
    <w:rsid w:val="0068759A"/>
    <w:rsid w:val="006928D5"/>
    <w:rsid w:val="006C38E1"/>
    <w:rsid w:val="006C7A35"/>
    <w:rsid w:val="006E24E9"/>
    <w:rsid w:val="006E7A0E"/>
    <w:rsid w:val="007120BC"/>
    <w:rsid w:val="00716B66"/>
    <w:rsid w:val="0072452C"/>
    <w:rsid w:val="00727AA8"/>
    <w:rsid w:val="00733345"/>
    <w:rsid w:val="00737414"/>
    <w:rsid w:val="0074115F"/>
    <w:rsid w:val="00783C5E"/>
    <w:rsid w:val="00786497"/>
    <w:rsid w:val="007E2493"/>
    <w:rsid w:val="00837EDF"/>
    <w:rsid w:val="00866E90"/>
    <w:rsid w:val="0089367B"/>
    <w:rsid w:val="00896057"/>
    <w:rsid w:val="008A4BD2"/>
    <w:rsid w:val="008E6638"/>
    <w:rsid w:val="00906173"/>
    <w:rsid w:val="00915DF2"/>
    <w:rsid w:val="00943267"/>
    <w:rsid w:val="00951CE4"/>
    <w:rsid w:val="009960C7"/>
    <w:rsid w:val="009A5BBC"/>
    <w:rsid w:val="009B61C0"/>
    <w:rsid w:val="009C3F60"/>
    <w:rsid w:val="009C7A1A"/>
    <w:rsid w:val="009D4A52"/>
    <w:rsid w:val="00A00F7E"/>
    <w:rsid w:val="00A25F62"/>
    <w:rsid w:val="00A41E74"/>
    <w:rsid w:val="00A85FCA"/>
    <w:rsid w:val="00A93794"/>
    <w:rsid w:val="00AD13D7"/>
    <w:rsid w:val="00AE365D"/>
    <w:rsid w:val="00AE3D3D"/>
    <w:rsid w:val="00AF7CC2"/>
    <w:rsid w:val="00B164FE"/>
    <w:rsid w:val="00B52306"/>
    <w:rsid w:val="00B57B72"/>
    <w:rsid w:val="00B62583"/>
    <w:rsid w:val="00B710FC"/>
    <w:rsid w:val="00B92985"/>
    <w:rsid w:val="00BB6E16"/>
    <w:rsid w:val="00BC1711"/>
    <w:rsid w:val="00BC54AC"/>
    <w:rsid w:val="00BD1623"/>
    <w:rsid w:val="00BE0D45"/>
    <w:rsid w:val="00BE75AF"/>
    <w:rsid w:val="00BF246D"/>
    <w:rsid w:val="00C0716F"/>
    <w:rsid w:val="00C30744"/>
    <w:rsid w:val="00C34992"/>
    <w:rsid w:val="00C426E1"/>
    <w:rsid w:val="00C43260"/>
    <w:rsid w:val="00C51579"/>
    <w:rsid w:val="00C54316"/>
    <w:rsid w:val="00C61279"/>
    <w:rsid w:val="00C854AA"/>
    <w:rsid w:val="00C85D89"/>
    <w:rsid w:val="00C872C3"/>
    <w:rsid w:val="00C953C0"/>
    <w:rsid w:val="00CC4711"/>
    <w:rsid w:val="00CC6417"/>
    <w:rsid w:val="00CF2CDF"/>
    <w:rsid w:val="00CF7058"/>
    <w:rsid w:val="00D02CC8"/>
    <w:rsid w:val="00D737CB"/>
    <w:rsid w:val="00D8485C"/>
    <w:rsid w:val="00DA3135"/>
    <w:rsid w:val="00DA3667"/>
    <w:rsid w:val="00DA760A"/>
    <w:rsid w:val="00DB6EA8"/>
    <w:rsid w:val="00DD11DA"/>
    <w:rsid w:val="00E260F2"/>
    <w:rsid w:val="00E4262E"/>
    <w:rsid w:val="00E56AFD"/>
    <w:rsid w:val="00E65FE0"/>
    <w:rsid w:val="00E66B7D"/>
    <w:rsid w:val="00E66ED0"/>
    <w:rsid w:val="00E8376A"/>
    <w:rsid w:val="00E91C0B"/>
    <w:rsid w:val="00EB6475"/>
    <w:rsid w:val="00EC7670"/>
    <w:rsid w:val="00ED2C33"/>
    <w:rsid w:val="00EE0666"/>
    <w:rsid w:val="00EF5571"/>
    <w:rsid w:val="00F002FE"/>
    <w:rsid w:val="00F14B76"/>
    <w:rsid w:val="00F21959"/>
    <w:rsid w:val="00F30954"/>
    <w:rsid w:val="00F629E9"/>
    <w:rsid w:val="00F640F9"/>
    <w:rsid w:val="00F64AB5"/>
    <w:rsid w:val="00F70302"/>
    <w:rsid w:val="00F811B5"/>
    <w:rsid w:val="00FA564C"/>
    <w:rsid w:val="00FD0989"/>
    <w:rsid w:val="00FD13C2"/>
    <w:rsid w:val="00FF037D"/>
    <w:rsid w:val="00FF447B"/>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2591954-8B98-4B54-8C5F-0D54F6BB04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260F2"/>
    <w:pPr>
      <w:jc w:val="both"/>
    </w:pPr>
    <w:rPr>
      <w:rFonts w:ascii="Times New Roman" w:hAnsi="Times New Roman"/>
      <w:sz w:val="24"/>
    </w:rPr>
  </w:style>
  <w:style w:type="paragraph" w:styleId="Heading1">
    <w:name w:val="heading 1"/>
    <w:basedOn w:val="Normal"/>
    <w:next w:val="Normal"/>
    <w:link w:val="Heading1Char"/>
    <w:qFormat/>
    <w:rsid w:val="003364AD"/>
    <w:pPr>
      <w:keepNext/>
      <w:spacing w:after="0" w:line="360" w:lineRule="auto"/>
      <w:jc w:val="center"/>
      <w:outlineLvl w:val="0"/>
    </w:pPr>
    <w:rPr>
      <w:rFonts w:eastAsia="Times New Roman" w:cs="Arial"/>
      <w:b/>
      <w:szCs w:val="24"/>
      <w:lang w:val="en-US"/>
    </w:rPr>
  </w:style>
  <w:style w:type="paragraph" w:styleId="Heading2">
    <w:name w:val="heading 2"/>
    <w:basedOn w:val="Normal"/>
    <w:next w:val="Normal"/>
    <w:link w:val="Heading2Char"/>
    <w:uiPriority w:val="9"/>
    <w:unhideWhenUsed/>
    <w:qFormat/>
    <w:rsid w:val="003364AD"/>
    <w:pPr>
      <w:keepNext/>
      <w:keepLines/>
      <w:spacing w:before="200" w:after="0" w:line="240" w:lineRule="auto"/>
      <w:outlineLvl w:val="1"/>
    </w:pPr>
    <w:rPr>
      <w:rFonts w:eastAsiaTheme="majorEastAsia" w:cstheme="majorBidi"/>
      <w:b/>
      <w:bCs/>
      <w:color w:val="5B9BD5" w:themeColor="accent1"/>
      <w:szCs w:val="26"/>
      <w:lang w:val="en-US"/>
    </w:rPr>
  </w:style>
  <w:style w:type="paragraph" w:styleId="Heading6">
    <w:name w:val="heading 6"/>
    <w:basedOn w:val="Normal"/>
    <w:next w:val="Normal"/>
    <w:link w:val="Heading6Char"/>
    <w:uiPriority w:val="9"/>
    <w:unhideWhenUsed/>
    <w:qFormat/>
    <w:rsid w:val="0074115F"/>
    <w:pPr>
      <w:keepNext/>
      <w:keepLines/>
      <w:spacing w:before="40" w:after="0" w:line="240" w:lineRule="auto"/>
      <w:outlineLvl w:val="5"/>
    </w:pPr>
    <w:rPr>
      <w:rFonts w:asciiTheme="majorHAnsi" w:eastAsiaTheme="majorEastAsia" w:hAnsiTheme="majorHAnsi" w:cstheme="majorBidi"/>
      <w:color w:val="1F4D78" w:themeColor="accent1" w:themeShade="7F"/>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C6417"/>
    <w:pPr>
      <w:ind w:left="720"/>
      <w:contextualSpacing/>
    </w:pPr>
  </w:style>
  <w:style w:type="table" w:styleId="TableGrid">
    <w:name w:val="Table Grid"/>
    <w:basedOn w:val="TableNormal"/>
    <w:uiPriority w:val="39"/>
    <w:rsid w:val="00CC641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59"/>
    <w:rsid w:val="0089367B"/>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6C7A3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C7A35"/>
    <w:rPr>
      <w:rFonts w:ascii="Tahoma" w:hAnsi="Tahoma" w:cs="Tahoma"/>
      <w:sz w:val="16"/>
      <w:szCs w:val="16"/>
    </w:rPr>
  </w:style>
  <w:style w:type="character" w:customStyle="1" w:styleId="ListParagraphChar">
    <w:name w:val="List Paragraph Char"/>
    <w:link w:val="ListParagraph"/>
    <w:uiPriority w:val="34"/>
    <w:rsid w:val="006C7A35"/>
  </w:style>
  <w:style w:type="character" w:customStyle="1" w:styleId="apple-style-span">
    <w:name w:val="apple-style-span"/>
    <w:basedOn w:val="DefaultParagraphFont"/>
    <w:rsid w:val="00896057"/>
  </w:style>
  <w:style w:type="paragraph" w:styleId="Caption">
    <w:name w:val="caption"/>
    <w:basedOn w:val="Normal"/>
    <w:next w:val="Normal"/>
    <w:uiPriority w:val="35"/>
    <w:unhideWhenUsed/>
    <w:qFormat/>
    <w:rsid w:val="00254AE3"/>
    <w:pPr>
      <w:spacing w:after="200" w:line="240" w:lineRule="auto"/>
    </w:pPr>
    <w:rPr>
      <w:i/>
      <w:iCs/>
      <w:color w:val="44546A" w:themeColor="text2"/>
      <w:sz w:val="18"/>
      <w:szCs w:val="18"/>
    </w:rPr>
  </w:style>
  <w:style w:type="paragraph" w:styleId="Header">
    <w:name w:val="header"/>
    <w:basedOn w:val="Normal"/>
    <w:link w:val="HeaderChar"/>
    <w:uiPriority w:val="99"/>
    <w:unhideWhenUsed/>
    <w:rsid w:val="00481EBE"/>
    <w:pPr>
      <w:tabs>
        <w:tab w:val="center" w:pos="4513"/>
        <w:tab w:val="right" w:pos="9026"/>
      </w:tabs>
      <w:spacing w:after="0" w:line="240" w:lineRule="auto"/>
    </w:pPr>
  </w:style>
  <w:style w:type="character" w:customStyle="1" w:styleId="HeaderChar">
    <w:name w:val="Header Char"/>
    <w:basedOn w:val="DefaultParagraphFont"/>
    <w:link w:val="Header"/>
    <w:uiPriority w:val="99"/>
    <w:rsid w:val="00481EBE"/>
  </w:style>
  <w:style w:type="paragraph" w:styleId="Footer">
    <w:name w:val="footer"/>
    <w:basedOn w:val="Normal"/>
    <w:link w:val="FooterChar"/>
    <w:uiPriority w:val="99"/>
    <w:unhideWhenUsed/>
    <w:rsid w:val="00481EBE"/>
    <w:pPr>
      <w:tabs>
        <w:tab w:val="center" w:pos="4513"/>
        <w:tab w:val="right" w:pos="9026"/>
      </w:tabs>
      <w:spacing w:after="0" w:line="240" w:lineRule="auto"/>
    </w:pPr>
  </w:style>
  <w:style w:type="character" w:customStyle="1" w:styleId="FooterChar">
    <w:name w:val="Footer Char"/>
    <w:basedOn w:val="DefaultParagraphFont"/>
    <w:link w:val="Footer"/>
    <w:uiPriority w:val="99"/>
    <w:rsid w:val="00481EBE"/>
  </w:style>
  <w:style w:type="character" w:customStyle="1" w:styleId="Heading1Char">
    <w:name w:val="Heading 1 Char"/>
    <w:basedOn w:val="DefaultParagraphFont"/>
    <w:link w:val="Heading1"/>
    <w:rsid w:val="003364AD"/>
    <w:rPr>
      <w:rFonts w:ascii="Times New Roman" w:eastAsia="Times New Roman" w:hAnsi="Times New Roman" w:cs="Arial"/>
      <w:b/>
      <w:sz w:val="24"/>
      <w:szCs w:val="24"/>
      <w:lang w:val="en-US"/>
    </w:rPr>
  </w:style>
  <w:style w:type="character" w:customStyle="1" w:styleId="Heading6Char">
    <w:name w:val="Heading 6 Char"/>
    <w:basedOn w:val="DefaultParagraphFont"/>
    <w:link w:val="Heading6"/>
    <w:uiPriority w:val="9"/>
    <w:rsid w:val="0074115F"/>
    <w:rPr>
      <w:rFonts w:asciiTheme="majorHAnsi" w:eastAsiaTheme="majorEastAsia" w:hAnsiTheme="majorHAnsi" w:cstheme="majorBidi"/>
      <w:color w:val="1F4D78" w:themeColor="accent1" w:themeShade="7F"/>
      <w:sz w:val="24"/>
      <w:szCs w:val="24"/>
      <w:lang w:val="en-US"/>
    </w:rPr>
  </w:style>
  <w:style w:type="character" w:customStyle="1" w:styleId="BodyTextIndent3Char">
    <w:name w:val="Body Text Indent 3 Char"/>
    <w:link w:val="BodyTextIndent3"/>
    <w:rsid w:val="0074115F"/>
    <w:rPr>
      <w:rFonts w:ascii="Arial" w:eastAsia="Times New Roman" w:hAnsi="Arial" w:cs="Arial"/>
      <w:sz w:val="24"/>
      <w:szCs w:val="24"/>
    </w:rPr>
  </w:style>
  <w:style w:type="paragraph" w:styleId="BodyTextIndent3">
    <w:name w:val="Body Text Indent 3"/>
    <w:basedOn w:val="Normal"/>
    <w:link w:val="BodyTextIndent3Char"/>
    <w:rsid w:val="0074115F"/>
    <w:pPr>
      <w:spacing w:after="0" w:line="360" w:lineRule="auto"/>
      <w:ind w:left="851"/>
    </w:pPr>
    <w:rPr>
      <w:rFonts w:ascii="Arial" w:eastAsia="Times New Roman" w:hAnsi="Arial" w:cs="Arial"/>
      <w:szCs w:val="24"/>
    </w:rPr>
  </w:style>
  <w:style w:type="character" w:customStyle="1" w:styleId="BodyTextIndent3Char1">
    <w:name w:val="Body Text Indent 3 Char1"/>
    <w:basedOn w:val="DefaultParagraphFont"/>
    <w:uiPriority w:val="99"/>
    <w:semiHidden/>
    <w:rsid w:val="0074115F"/>
    <w:rPr>
      <w:sz w:val="16"/>
      <w:szCs w:val="16"/>
    </w:rPr>
  </w:style>
  <w:style w:type="character" w:styleId="Hyperlink">
    <w:name w:val="Hyperlink"/>
    <w:basedOn w:val="DefaultParagraphFont"/>
    <w:uiPriority w:val="99"/>
    <w:unhideWhenUsed/>
    <w:rsid w:val="00AD13D7"/>
    <w:rPr>
      <w:color w:val="0563C1" w:themeColor="hyperlink"/>
      <w:u w:val="single"/>
    </w:rPr>
  </w:style>
  <w:style w:type="character" w:customStyle="1" w:styleId="Heading2Char">
    <w:name w:val="Heading 2 Char"/>
    <w:basedOn w:val="DefaultParagraphFont"/>
    <w:link w:val="Heading2"/>
    <w:uiPriority w:val="9"/>
    <w:rsid w:val="003364AD"/>
    <w:rPr>
      <w:rFonts w:ascii="Times New Roman" w:eastAsiaTheme="majorEastAsia" w:hAnsi="Times New Roman" w:cstheme="majorBidi"/>
      <w:b/>
      <w:bCs/>
      <w:color w:val="5B9BD5" w:themeColor="accent1"/>
      <w:sz w:val="24"/>
      <w:szCs w:val="26"/>
      <w:lang w:val="en-US"/>
    </w:rPr>
  </w:style>
  <w:style w:type="paragraph" w:styleId="TOCHeading">
    <w:name w:val="TOC Heading"/>
    <w:basedOn w:val="Heading1"/>
    <w:next w:val="Normal"/>
    <w:uiPriority w:val="39"/>
    <w:unhideWhenUsed/>
    <w:qFormat/>
    <w:rsid w:val="00716B66"/>
    <w:pPr>
      <w:keepLines/>
      <w:spacing w:before="240" w:line="259" w:lineRule="auto"/>
      <w:jc w:val="left"/>
      <w:outlineLvl w:val="9"/>
    </w:pPr>
    <w:rPr>
      <w:rFonts w:asciiTheme="majorHAnsi" w:eastAsiaTheme="majorEastAsia" w:hAnsiTheme="majorHAnsi" w:cstheme="majorBidi"/>
      <w:b w:val="0"/>
      <w:color w:val="2E74B5" w:themeColor="accent1" w:themeShade="BF"/>
      <w:sz w:val="32"/>
      <w:szCs w:val="32"/>
    </w:rPr>
  </w:style>
  <w:style w:type="paragraph" w:styleId="TOC1">
    <w:name w:val="toc 1"/>
    <w:basedOn w:val="Normal"/>
    <w:next w:val="Normal"/>
    <w:autoRedefine/>
    <w:uiPriority w:val="39"/>
    <w:unhideWhenUsed/>
    <w:rsid w:val="00716B66"/>
    <w:pPr>
      <w:spacing w:after="100"/>
    </w:pPr>
  </w:style>
  <w:style w:type="paragraph" w:styleId="TOC2">
    <w:name w:val="toc 2"/>
    <w:basedOn w:val="Normal"/>
    <w:next w:val="Normal"/>
    <w:autoRedefine/>
    <w:uiPriority w:val="39"/>
    <w:unhideWhenUsed/>
    <w:rsid w:val="00716B66"/>
    <w:pPr>
      <w:spacing w:after="100"/>
      <w:ind w:left="220"/>
    </w:pPr>
  </w:style>
  <w:style w:type="paragraph" w:styleId="NoSpacing">
    <w:name w:val="No Spacing"/>
    <w:uiPriority w:val="1"/>
    <w:qFormat/>
    <w:rsid w:val="001E4BB5"/>
    <w:pPr>
      <w:spacing w:after="0" w:line="240" w:lineRule="auto"/>
    </w:pPr>
    <w:rPr>
      <w:lang w:val="en-US"/>
    </w:rPr>
  </w:style>
  <w:style w:type="paragraph" w:styleId="BodyText">
    <w:name w:val="Body Text"/>
    <w:basedOn w:val="Normal"/>
    <w:link w:val="BodyTextChar"/>
    <w:uiPriority w:val="99"/>
    <w:semiHidden/>
    <w:unhideWhenUsed/>
    <w:rsid w:val="002456A1"/>
    <w:pPr>
      <w:spacing w:after="120"/>
    </w:pPr>
  </w:style>
  <w:style w:type="character" w:customStyle="1" w:styleId="BodyTextChar">
    <w:name w:val="Body Text Char"/>
    <w:basedOn w:val="DefaultParagraphFont"/>
    <w:link w:val="BodyText"/>
    <w:uiPriority w:val="99"/>
    <w:semiHidden/>
    <w:rsid w:val="002456A1"/>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389883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50.emf"/><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image" Target="media/image21.jpeg"/><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40.emf"/><Relationship Id="rId25" Type="http://schemas.openxmlformats.org/officeDocument/2006/relationships/image" Target="media/image12.jpeg"/><Relationship Id="rId33"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image" Target="media/image30.emf"/><Relationship Id="rId20" Type="http://schemas.openxmlformats.org/officeDocument/2006/relationships/image" Target="media/image7.jpe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1.jpeg"/><Relationship Id="rId32"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image" Target="media/image60.emf"/><Relationship Id="rId31" Type="http://schemas.openxmlformats.org/officeDocument/2006/relationships/image" Target="media/image18.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emf"/><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fontTable" Target="fontTable.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F30808-8313-4F52-80D9-C02F4B54DE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650</TotalTime>
  <Pages>41</Pages>
  <Words>7210</Words>
  <Characters>41100</Characters>
  <Application>Microsoft Office Word</Application>
  <DocSecurity>0</DocSecurity>
  <Lines>342</Lines>
  <Paragraphs>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48214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Apri Danu Pangestu</dc:creator>
  <cp:lastModifiedBy>THINKPAD 450</cp:lastModifiedBy>
  <cp:revision>15</cp:revision>
  <cp:lastPrinted>2021-07-29T07:05:00Z</cp:lastPrinted>
  <dcterms:created xsi:type="dcterms:W3CDTF">2021-11-15T06:28:00Z</dcterms:created>
  <dcterms:modified xsi:type="dcterms:W3CDTF">2022-11-21T04:40:00Z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76901915-37ab-39f2-bc2b-f930d30c1ec3</vt:lpwstr>
  </property>
  <property fmtid="{D5CDD505-2E9C-101B-9397-08002B2CF9AE}" pid="24" name="Mendeley Citation Style_1">
    <vt:lpwstr>http://www.zotero.org/styles/american-political-science-association</vt:lpwstr>
  </property>
</Properties>
</file>